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9214" w14:textId="77777777" w:rsidR="00A861E1" w:rsidRDefault="00DA133D">
      <w:pPr>
        <w:spacing w:before="70" w:line="249" w:lineRule="auto"/>
        <w:ind w:left="7446" w:right="367" w:hanging="350"/>
        <w:jc w:val="right"/>
        <w:rPr>
          <w:b/>
          <w:sz w:val="20"/>
        </w:rPr>
      </w:pPr>
      <w:r>
        <w:rPr>
          <w:b/>
          <w:noProof/>
          <w:sz w:val="20"/>
        </w:rPr>
        <w:drawing>
          <wp:anchor distT="0" distB="0" distL="0" distR="0" simplePos="0" relativeHeight="15728640" behindDoc="0" locked="0" layoutInCell="1" allowOverlap="1" wp14:anchorId="575BEC88" wp14:editId="7C8E14C3">
            <wp:simplePos x="0" y="0"/>
            <wp:positionH relativeFrom="page">
              <wp:posOffset>988045</wp:posOffset>
            </wp:positionH>
            <wp:positionV relativeFrom="paragraph">
              <wp:posOffset>79882</wp:posOffset>
            </wp:positionV>
            <wp:extent cx="2334514" cy="6644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334514" cy="664464"/>
                    </a:xfrm>
                    <a:prstGeom prst="rect">
                      <a:avLst/>
                    </a:prstGeom>
                  </pic:spPr>
                </pic:pic>
              </a:graphicData>
            </a:graphic>
          </wp:anchor>
        </w:drawing>
      </w:r>
      <w:r>
        <w:rPr>
          <w:b/>
          <w:sz w:val="20"/>
        </w:rPr>
        <w:t>Office</w:t>
      </w:r>
      <w:r>
        <w:rPr>
          <w:b/>
          <w:spacing w:val="-14"/>
          <w:sz w:val="20"/>
        </w:rPr>
        <w:t xml:space="preserve"> </w:t>
      </w:r>
      <w:r>
        <w:rPr>
          <w:b/>
          <w:sz w:val="20"/>
        </w:rPr>
        <w:t>of</w:t>
      </w:r>
      <w:r>
        <w:rPr>
          <w:b/>
          <w:spacing w:val="-14"/>
          <w:sz w:val="20"/>
        </w:rPr>
        <w:t xml:space="preserve"> </w:t>
      </w:r>
      <w:r>
        <w:rPr>
          <w:b/>
          <w:sz w:val="20"/>
        </w:rPr>
        <w:t>Human</w:t>
      </w:r>
      <w:r>
        <w:rPr>
          <w:b/>
          <w:spacing w:val="-14"/>
          <w:sz w:val="20"/>
        </w:rPr>
        <w:t xml:space="preserve"> </w:t>
      </w:r>
      <w:r>
        <w:rPr>
          <w:b/>
          <w:sz w:val="20"/>
        </w:rPr>
        <w:t>Resources 4000</w:t>
      </w:r>
      <w:r>
        <w:rPr>
          <w:b/>
          <w:spacing w:val="-6"/>
          <w:sz w:val="20"/>
        </w:rPr>
        <w:t xml:space="preserve"> </w:t>
      </w:r>
      <w:r>
        <w:rPr>
          <w:b/>
          <w:sz w:val="20"/>
        </w:rPr>
        <w:t>Ambassador</w:t>
      </w:r>
      <w:r>
        <w:rPr>
          <w:b/>
          <w:spacing w:val="-7"/>
          <w:sz w:val="20"/>
        </w:rPr>
        <w:t xml:space="preserve"> </w:t>
      </w:r>
      <w:r>
        <w:rPr>
          <w:b/>
          <w:spacing w:val="-4"/>
          <w:sz w:val="20"/>
        </w:rPr>
        <w:t>Drive</w:t>
      </w:r>
    </w:p>
    <w:p w14:paraId="4C15ED4B" w14:textId="77777777" w:rsidR="00A861E1" w:rsidRDefault="00DA133D">
      <w:pPr>
        <w:spacing w:line="219" w:lineRule="exact"/>
        <w:ind w:right="367"/>
        <w:jc w:val="right"/>
        <w:rPr>
          <w:b/>
          <w:sz w:val="20"/>
        </w:rPr>
      </w:pPr>
      <w:r>
        <w:rPr>
          <w:b/>
          <w:sz w:val="20"/>
        </w:rPr>
        <w:t>Anchorage,</w:t>
      </w:r>
      <w:r>
        <w:rPr>
          <w:b/>
          <w:spacing w:val="-7"/>
          <w:sz w:val="20"/>
        </w:rPr>
        <w:t xml:space="preserve"> </w:t>
      </w:r>
      <w:r>
        <w:rPr>
          <w:b/>
          <w:sz w:val="20"/>
        </w:rPr>
        <w:t>Alaska</w:t>
      </w:r>
      <w:r>
        <w:rPr>
          <w:b/>
          <w:spacing w:val="-9"/>
          <w:sz w:val="20"/>
        </w:rPr>
        <w:t xml:space="preserve"> </w:t>
      </w:r>
      <w:r>
        <w:rPr>
          <w:b/>
          <w:spacing w:val="-2"/>
          <w:sz w:val="20"/>
        </w:rPr>
        <w:t>99508</w:t>
      </w:r>
    </w:p>
    <w:p w14:paraId="003D42F9" w14:textId="77777777" w:rsidR="00A861E1" w:rsidRDefault="00DA133D">
      <w:pPr>
        <w:spacing w:line="229" w:lineRule="exact"/>
        <w:ind w:right="367"/>
        <w:jc w:val="right"/>
        <w:rPr>
          <w:b/>
          <w:sz w:val="20"/>
        </w:rPr>
      </w:pPr>
      <w:r>
        <w:rPr>
          <w:b/>
          <w:sz w:val="20"/>
        </w:rPr>
        <w:t>Telephone:</w:t>
      </w:r>
      <w:r>
        <w:rPr>
          <w:b/>
          <w:spacing w:val="35"/>
          <w:sz w:val="20"/>
        </w:rPr>
        <w:t xml:space="preserve"> </w:t>
      </w:r>
      <w:r>
        <w:rPr>
          <w:b/>
          <w:sz w:val="20"/>
        </w:rPr>
        <w:t>907-729-</w:t>
      </w:r>
      <w:r>
        <w:rPr>
          <w:b/>
          <w:spacing w:val="-4"/>
          <w:sz w:val="20"/>
        </w:rPr>
        <w:t>1301</w:t>
      </w:r>
    </w:p>
    <w:p w14:paraId="493EED13" w14:textId="77777777" w:rsidR="00A861E1" w:rsidRDefault="00DA133D">
      <w:pPr>
        <w:spacing w:line="230" w:lineRule="exact"/>
        <w:ind w:right="367"/>
        <w:jc w:val="right"/>
        <w:rPr>
          <w:b/>
          <w:sz w:val="20"/>
        </w:rPr>
      </w:pPr>
      <w:r>
        <w:rPr>
          <w:b/>
          <w:sz w:val="20"/>
        </w:rPr>
        <w:t>Facsimile:</w:t>
      </w:r>
      <w:r>
        <w:rPr>
          <w:b/>
          <w:spacing w:val="36"/>
          <w:sz w:val="20"/>
        </w:rPr>
        <w:t xml:space="preserve"> </w:t>
      </w:r>
      <w:r>
        <w:rPr>
          <w:b/>
          <w:sz w:val="20"/>
        </w:rPr>
        <w:t>907-729-</w:t>
      </w:r>
      <w:r>
        <w:rPr>
          <w:b/>
          <w:spacing w:val="-4"/>
          <w:sz w:val="20"/>
        </w:rPr>
        <w:t>3638</w:t>
      </w:r>
    </w:p>
    <w:p w14:paraId="0E19C899" w14:textId="77777777" w:rsidR="00A861E1" w:rsidRDefault="00A861E1">
      <w:pPr>
        <w:pStyle w:val="BodyText"/>
        <w:spacing w:before="160"/>
        <w:rPr>
          <w:b/>
        </w:rPr>
      </w:pPr>
    </w:p>
    <w:tbl>
      <w:tblPr>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7"/>
        <w:gridCol w:w="4923"/>
      </w:tblGrid>
      <w:tr w:rsidR="00A861E1" w14:paraId="16DD52D1" w14:textId="77777777">
        <w:trPr>
          <w:trHeight w:val="230"/>
        </w:trPr>
        <w:tc>
          <w:tcPr>
            <w:tcW w:w="9380" w:type="dxa"/>
            <w:gridSpan w:val="2"/>
          </w:tcPr>
          <w:p w14:paraId="64E1F292" w14:textId="3666C5C6" w:rsidR="0027608B" w:rsidRDefault="0027608B">
            <w:pPr>
              <w:pStyle w:val="TableParagraph"/>
              <w:ind w:right="143"/>
              <w:jc w:val="center"/>
              <w:rPr>
                <w:b/>
                <w:spacing w:val="-2"/>
                <w:sz w:val="20"/>
              </w:rPr>
            </w:pPr>
          </w:p>
          <w:p w14:paraId="769C4207" w14:textId="3FE59069" w:rsidR="005065F0" w:rsidRPr="00AF1069" w:rsidRDefault="005065F0">
            <w:pPr>
              <w:pStyle w:val="TableParagraph"/>
              <w:ind w:right="143"/>
              <w:jc w:val="center"/>
              <w:rPr>
                <w:b/>
                <w:spacing w:val="-2"/>
              </w:rPr>
            </w:pPr>
            <w:r w:rsidRPr="00AF1069">
              <w:rPr>
                <w:b/>
                <w:spacing w:val="-2"/>
              </w:rPr>
              <w:t>Occupational Safety and</w:t>
            </w:r>
            <w:r w:rsidR="00405A5F" w:rsidRPr="00AF1069">
              <w:rPr>
                <w:b/>
                <w:spacing w:val="-2"/>
              </w:rPr>
              <w:t xml:space="preserve"> L</w:t>
            </w:r>
            <w:r w:rsidRPr="00AF1069">
              <w:rPr>
                <w:b/>
                <w:spacing w:val="-2"/>
              </w:rPr>
              <w:t xml:space="preserve">oss </w:t>
            </w:r>
            <w:r w:rsidR="00405A5F" w:rsidRPr="00AF1069">
              <w:rPr>
                <w:b/>
                <w:spacing w:val="-2"/>
              </w:rPr>
              <w:t>P</w:t>
            </w:r>
            <w:r w:rsidRPr="00AF1069">
              <w:rPr>
                <w:b/>
                <w:spacing w:val="-2"/>
              </w:rPr>
              <w:t xml:space="preserve">revention </w:t>
            </w:r>
            <w:r w:rsidR="00405A5F" w:rsidRPr="00AF1069">
              <w:rPr>
                <w:b/>
                <w:spacing w:val="-2"/>
              </w:rPr>
              <w:t>S</w:t>
            </w:r>
            <w:r w:rsidRPr="00AF1069">
              <w:rPr>
                <w:b/>
                <w:spacing w:val="-2"/>
              </w:rPr>
              <w:t>pecialist</w:t>
            </w:r>
          </w:p>
          <w:p w14:paraId="0E315D84" w14:textId="4E6BD1D0" w:rsidR="00405A5F" w:rsidRDefault="00405A5F">
            <w:pPr>
              <w:pStyle w:val="TableParagraph"/>
              <w:ind w:right="143"/>
              <w:jc w:val="center"/>
              <w:rPr>
                <w:b/>
                <w:sz w:val="20"/>
              </w:rPr>
            </w:pPr>
          </w:p>
        </w:tc>
      </w:tr>
      <w:tr w:rsidR="00A861E1" w14:paraId="2DDBA8AE" w14:textId="77777777">
        <w:trPr>
          <w:trHeight w:val="230"/>
        </w:trPr>
        <w:tc>
          <w:tcPr>
            <w:tcW w:w="4457" w:type="dxa"/>
          </w:tcPr>
          <w:p w14:paraId="43BEE8CD" w14:textId="1E26ED62" w:rsidR="00A861E1" w:rsidRDefault="00DA133D">
            <w:pPr>
              <w:pStyle w:val="TableParagraph"/>
              <w:ind w:left="107"/>
              <w:rPr>
                <w:b/>
                <w:sz w:val="20"/>
              </w:rPr>
            </w:pPr>
            <w:r>
              <w:rPr>
                <w:b/>
                <w:sz w:val="20"/>
              </w:rPr>
              <w:t>Approved</w:t>
            </w:r>
            <w:r>
              <w:rPr>
                <w:b/>
                <w:spacing w:val="-6"/>
                <w:sz w:val="20"/>
              </w:rPr>
              <w:t xml:space="preserve"> </w:t>
            </w:r>
            <w:r>
              <w:rPr>
                <w:b/>
                <w:sz w:val="20"/>
              </w:rPr>
              <w:t>Date:</w:t>
            </w:r>
            <w:r>
              <w:rPr>
                <w:b/>
                <w:spacing w:val="46"/>
                <w:sz w:val="20"/>
              </w:rPr>
              <w:t xml:space="preserve"> </w:t>
            </w:r>
            <w:r w:rsidR="001D1412">
              <w:rPr>
                <w:b/>
                <w:sz w:val="20"/>
              </w:rPr>
              <w:t>October 5, 2025</w:t>
            </w:r>
          </w:p>
        </w:tc>
        <w:tc>
          <w:tcPr>
            <w:tcW w:w="4923" w:type="dxa"/>
          </w:tcPr>
          <w:p w14:paraId="0DF5E840" w14:textId="41E60546" w:rsidR="00A861E1" w:rsidRDefault="001D1412">
            <w:pPr>
              <w:pStyle w:val="TableParagraph"/>
              <w:ind w:right="92"/>
              <w:jc w:val="right"/>
              <w:rPr>
                <w:b/>
                <w:sz w:val="20"/>
              </w:rPr>
            </w:pPr>
            <w:r>
              <w:rPr>
                <w:b/>
                <w:sz w:val="20"/>
              </w:rPr>
              <w:t>Exposure</w:t>
            </w:r>
            <w:r w:rsidR="00DA133D">
              <w:rPr>
                <w:b/>
                <w:spacing w:val="-7"/>
                <w:sz w:val="20"/>
              </w:rPr>
              <w:t xml:space="preserve"> </w:t>
            </w:r>
            <w:r w:rsidR="00DA133D">
              <w:rPr>
                <w:b/>
                <w:sz w:val="20"/>
              </w:rPr>
              <w:t>Level:</w:t>
            </w:r>
            <w:r w:rsidR="00DA133D">
              <w:rPr>
                <w:b/>
                <w:spacing w:val="53"/>
                <w:sz w:val="20"/>
              </w:rPr>
              <w:t xml:space="preserve"> </w:t>
            </w:r>
            <w:r>
              <w:rPr>
                <w:b/>
                <w:spacing w:val="-10"/>
                <w:sz w:val="20"/>
              </w:rPr>
              <w:t>3</w:t>
            </w:r>
          </w:p>
        </w:tc>
      </w:tr>
      <w:tr w:rsidR="001D1412" w14:paraId="105EE951" w14:textId="77777777">
        <w:trPr>
          <w:trHeight w:val="230"/>
        </w:trPr>
        <w:tc>
          <w:tcPr>
            <w:tcW w:w="4457" w:type="dxa"/>
          </w:tcPr>
          <w:p w14:paraId="5CEEA68F" w14:textId="1FD0214F" w:rsidR="001D1412" w:rsidRDefault="001D1412">
            <w:pPr>
              <w:pStyle w:val="TableParagraph"/>
              <w:ind w:left="107"/>
              <w:rPr>
                <w:b/>
                <w:sz w:val="20"/>
              </w:rPr>
            </w:pPr>
            <w:r>
              <w:rPr>
                <w:b/>
                <w:sz w:val="20"/>
              </w:rPr>
              <w:t xml:space="preserve">Revised Date: </w:t>
            </w:r>
          </w:p>
        </w:tc>
        <w:tc>
          <w:tcPr>
            <w:tcW w:w="4923" w:type="dxa"/>
          </w:tcPr>
          <w:p w14:paraId="4A789E54" w14:textId="5577078D" w:rsidR="001D1412" w:rsidRDefault="001D1412">
            <w:pPr>
              <w:pStyle w:val="TableParagraph"/>
              <w:ind w:right="94"/>
              <w:jc w:val="right"/>
              <w:rPr>
                <w:b/>
                <w:sz w:val="20"/>
              </w:rPr>
            </w:pPr>
            <w:r>
              <w:rPr>
                <w:b/>
                <w:sz w:val="20"/>
              </w:rPr>
              <w:t>FLSA</w:t>
            </w:r>
            <w:r>
              <w:rPr>
                <w:b/>
                <w:spacing w:val="-7"/>
                <w:sz w:val="20"/>
              </w:rPr>
              <w:t xml:space="preserve"> </w:t>
            </w:r>
            <w:r>
              <w:rPr>
                <w:b/>
                <w:sz w:val="20"/>
              </w:rPr>
              <w:t>:</w:t>
            </w:r>
            <w:r>
              <w:rPr>
                <w:b/>
                <w:spacing w:val="-1"/>
                <w:sz w:val="20"/>
              </w:rPr>
              <w:t xml:space="preserve"> </w:t>
            </w:r>
            <w:r>
              <w:rPr>
                <w:b/>
                <w:spacing w:val="-2"/>
                <w:sz w:val="20"/>
              </w:rPr>
              <w:t>Exempt</w:t>
            </w:r>
          </w:p>
        </w:tc>
      </w:tr>
      <w:tr w:rsidR="00A861E1" w14:paraId="33BE34A5" w14:textId="77777777">
        <w:trPr>
          <w:trHeight w:val="230"/>
        </w:trPr>
        <w:tc>
          <w:tcPr>
            <w:tcW w:w="4457" w:type="dxa"/>
          </w:tcPr>
          <w:p w14:paraId="5EE2F559" w14:textId="723954EE" w:rsidR="00A861E1" w:rsidRDefault="00DA133D">
            <w:pPr>
              <w:pStyle w:val="TableParagraph"/>
              <w:ind w:left="107"/>
              <w:rPr>
                <w:b/>
                <w:sz w:val="20"/>
              </w:rPr>
            </w:pPr>
            <w:r>
              <w:rPr>
                <w:b/>
                <w:sz w:val="20"/>
              </w:rPr>
              <w:t>Job</w:t>
            </w:r>
            <w:r>
              <w:rPr>
                <w:b/>
                <w:spacing w:val="-4"/>
                <w:sz w:val="20"/>
              </w:rPr>
              <w:t xml:space="preserve"> </w:t>
            </w:r>
            <w:r>
              <w:rPr>
                <w:b/>
                <w:sz w:val="20"/>
              </w:rPr>
              <w:t>Code:</w:t>
            </w:r>
            <w:r>
              <w:rPr>
                <w:b/>
                <w:spacing w:val="50"/>
                <w:sz w:val="20"/>
              </w:rPr>
              <w:t xml:space="preserve"> </w:t>
            </w:r>
            <w:r w:rsidR="005F5EC0">
              <w:rPr>
                <w:b/>
                <w:spacing w:val="50"/>
                <w:sz w:val="20"/>
              </w:rPr>
              <w:t>2657</w:t>
            </w:r>
          </w:p>
        </w:tc>
        <w:tc>
          <w:tcPr>
            <w:tcW w:w="4923" w:type="dxa"/>
          </w:tcPr>
          <w:p w14:paraId="43EB44E1" w14:textId="207C0AE6" w:rsidR="00A861E1" w:rsidRDefault="001D1412">
            <w:pPr>
              <w:pStyle w:val="TableParagraph"/>
              <w:ind w:right="94"/>
              <w:jc w:val="right"/>
              <w:rPr>
                <w:b/>
                <w:sz w:val="20"/>
              </w:rPr>
            </w:pPr>
            <w:r>
              <w:rPr>
                <w:b/>
                <w:sz w:val="20"/>
              </w:rPr>
              <w:t>ICPA Status</w:t>
            </w:r>
            <w:r>
              <w:rPr>
                <w:b/>
                <w:spacing w:val="-7"/>
                <w:sz w:val="20"/>
              </w:rPr>
              <w:t xml:space="preserve"> </w:t>
            </w:r>
            <w:r>
              <w:rPr>
                <w:b/>
                <w:sz w:val="20"/>
              </w:rPr>
              <w:t>:</w:t>
            </w:r>
            <w:r>
              <w:rPr>
                <w:b/>
                <w:spacing w:val="-1"/>
                <w:sz w:val="20"/>
              </w:rPr>
              <w:t xml:space="preserve"> </w:t>
            </w:r>
            <w:r>
              <w:rPr>
                <w:b/>
                <w:spacing w:val="-2"/>
                <w:sz w:val="20"/>
              </w:rPr>
              <w:t>Covered</w:t>
            </w:r>
          </w:p>
        </w:tc>
      </w:tr>
    </w:tbl>
    <w:p w14:paraId="22F66DAB" w14:textId="3DD652B5" w:rsidR="00A861E1" w:rsidRDefault="00DA133D">
      <w:pPr>
        <w:pStyle w:val="BodyText"/>
        <w:spacing w:before="225" w:line="242" w:lineRule="auto"/>
        <w:ind w:left="360" w:right="362"/>
        <w:jc w:val="both"/>
      </w:pPr>
      <w:r>
        <w:rPr>
          <w:b/>
        </w:rPr>
        <w:t>JOB SUMMARY:</w:t>
      </w:r>
      <w:r>
        <w:rPr>
          <w:b/>
          <w:spacing w:val="40"/>
        </w:rPr>
        <w:t xml:space="preserve"> </w:t>
      </w:r>
      <w:bookmarkStart w:id="0" w:name="_Hlk210811379"/>
      <w:r w:rsidR="00962513" w:rsidRPr="00962513">
        <w:t>The Occupational Safety and Loss Prevention Specialist is responsible for managing occupational safety programs and strategies to minimize workplace injuries, illnesses, and incidents</w:t>
      </w:r>
      <w:bookmarkEnd w:id="0"/>
      <w:r w:rsidR="00962513" w:rsidRPr="00962513">
        <w:t xml:space="preserve">. This role evaluates incidents, analyzes trends, implements targeted risk reduction initiatives, and ensures compliance with </w:t>
      </w:r>
      <w:r w:rsidR="00962513">
        <w:t xml:space="preserve">Workers Compensation </w:t>
      </w:r>
      <w:r w:rsidR="00962513" w:rsidRPr="00962513">
        <w:t>regulations. The Specialist collaborates with cross-functional teams to foster a proactive safety culture and enhance organizational performance in employee health and safety.</w:t>
      </w:r>
    </w:p>
    <w:p w14:paraId="62D9F6C9" w14:textId="77777777" w:rsidR="00A861E1" w:rsidRDefault="00DA133D">
      <w:pPr>
        <w:spacing w:before="222"/>
        <w:ind w:left="360" w:right="361"/>
        <w:jc w:val="both"/>
        <w:rPr>
          <w:i/>
          <w:sz w:val="20"/>
        </w:rPr>
      </w:pPr>
      <w:r>
        <w:rPr>
          <w:i/>
          <w:sz w:val="20"/>
        </w:rPr>
        <w:t xml:space="preserve">The following duties are intended to provide a representative summary of the major duties and responsibilities and </w:t>
      </w:r>
      <w:r>
        <w:rPr>
          <w:b/>
          <w:i/>
          <w:sz w:val="20"/>
        </w:rPr>
        <w:t xml:space="preserve">ARE NOT </w:t>
      </w:r>
      <w:r>
        <w:rPr>
          <w:i/>
          <w:sz w:val="20"/>
        </w:rPr>
        <w:t>intended to serve as a comprehensive list of all duties performed by all employees</w:t>
      </w:r>
      <w:r>
        <w:rPr>
          <w:i/>
          <w:spacing w:val="-1"/>
          <w:sz w:val="20"/>
        </w:rPr>
        <w:t xml:space="preserve"> </w:t>
      </w:r>
      <w:r>
        <w:rPr>
          <w:i/>
          <w:sz w:val="20"/>
        </w:rPr>
        <w:t>in</w:t>
      </w:r>
      <w:r>
        <w:rPr>
          <w:i/>
          <w:spacing w:val="-2"/>
          <w:sz w:val="20"/>
        </w:rPr>
        <w:t xml:space="preserve"> </w:t>
      </w:r>
      <w:r>
        <w:rPr>
          <w:i/>
          <w:sz w:val="20"/>
        </w:rPr>
        <w:t>this</w:t>
      </w:r>
      <w:r>
        <w:rPr>
          <w:i/>
          <w:spacing w:val="-1"/>
          <w:sz w:val="20"/>
        </w:rPr>
        <w:t xml:space="preserve"> </w:t>
      </w:r>
      <w:r>
        <w:rPr>
          <w:i/>
          <w:sz w:val="20"/>
        </w:rPr>
        <w:t>classification.</w:t>
      </w:r>
      <w:r>
        <w:rPr>
          <w:i/>
          <w:spacing w:val="40"/>
          <w:sz w:val="20"/>
        </w:rPr>
        <w:t xml:space="preserve"> </w:t>
      </w:r>
      <w:r>
        <w:rPr>
          <w:i/>
          <w:sz w:val="20"/>
        </w:rPr>
        <w:t>Incumbent(s)</w:t>
      </w:r>
      <w:r>
        <w:rPr>
          <w:i/>
          <w:spacing w:val="-1"/>
          <w:sz w:val="20"/>
        </w:rPr>
        <w:t xml:space="preserve"> </w:t>
      </w:r>
      <w:r>
        <w:rPr>
          <w:i/>
          <w:sz w:val="20"/>
        </w:rPr>
        <w:t>may</w:t>
      </w:r>
      <w:r>
        <w:rPr>
          <w:i/>
          <w:spacing w:val="-1"/>
          <w:sz w:val="20"/>
        </w:rPr>
        <w:t xml:space="preserve"> </w:t>
      </w:r>
      <w:r>
        <w:rPr>
          <w:i/>
          <w:sz w:val="20"/>
        </w:rPr>
        <w:t>not be</w:t>
      </w:r>
      <w:r>
        <w:rPr>
          <w:i/>
          <w:spacing w:val="-2"/>
          <w:sz w:val="20"/>
        </w:rPr>
        <w:t xml:space="preserve"> </w:t>
      </w:r>
      <w:r>
        <w:rPr>
          <w:i/>
          <w:sz w:val="20"/>
        </w:rPr>
        <w:t>required</w:t>
      </w:r>
      <w:r>
        <w:rPr>
          <w:i/>
          <w:spacing w:val="-2"/>
          <w:sz w:val="20"/>
        </w:rPr>
        <w:t xml:space="preserve"> </w:t>
      </w:r>
      <w:r>
        <w:rPr>
          <w:i/>
          <w:sz w:val="20"/>
        </w:rPr>
        <w:t>to</w:t>
      </w:r>
      <w:r>
        <w:rPr>
          <w:i/>
          <w:spacing w:val="-2"/>
          <w:sz w:val="20"/>
        </w:rPr>
        <w:t xml:space="preserve"> </w:t>
      </w:r>
      <w:r>
        <w:rPr>
          <w:i/>
          <w:sz w:val="20"/>
        </w:rPr>
        <w:t>perform</w:t>
      </w:r>
      <w:r>
        <w:rPr>
          <w:i/>
          <w:spacing w:val="-1"/>
          <w:sz w:val="20"/>
        </w:rPr>
        <w:t xml:space="preserve"> </w:t>
      </w:r>
      <w:r>
        <w:rPr>
          <w:i/>
          <w:sz w:val="20"/>
        </w:rPr>
        <w:t>all duties</w:t>
      </w:r>
      <w:r>
        <w:rPr>
          <w:i/>
          <w:spacing w:val="-1"/>
          <w:sz w:val="20"/>
        </w:rPr>
        <w:t xml:space="preserve"> </w:t>
      </w:r>
      <w:r>
        <w:rPr>
          <w:i/>
          <w:sz w:val="20"/>
        </w:rPr>
        <w:t>listed</w:t>
      </w:r>
      <w:r>
        <w:rPr>
          <w:i/>
          <w:spacing w:val="-2"/>
          <w:sz w:val="20"/>
        </w:rPr>
        <w:t xml:space="preserve"> </w:t>
      </w:r>
      <w:r>
        <w:rPr>
          <w:i/>
          <w:sz w:val="20"/>
        </w:rPr>
        <w:t>and may</w:t>
      </w:r>
      <w:r>
        <w:rPr>
          <w:i/>
          <w:spacing w:val="-1"/>
          <w:sz w:val="20"/>
        </w:rPr>
        <w:t xml:space="preserve"> </w:t>
      </w:r>
      <w:r>
        <w:rPr>
          <w:i/>
          <w:sz w:val="20"/>
        </w:rPr>
        <w:t>be required to perform additional, position-specific duties.</w:t>
      </w:r>
    </w:p>
    <w:p w14:paraId="5EDD69AA" w14:textId="77777777" w:rsidR="00A861E1" w:rsidRDefault="00A861E1">
      <w:pPr>
        <w:pStyle w:val="BodyText"/>
        <w:rPr>
          <w:i/>
        </w:rPr>
      </w:pPr>
    </w:p>
    <w:p w14:paraId="6F2B8721" w14:textId="77777777" w:rsidR="00A861E1" w:rsidRDefault="00DA133D">
      <w:pPr>
        <w:pStyle w:val="Heading1"/>
        <w:spacing w:before="0"/>
        <w:jc w:val="both"/>
      </w:pPr>
      <w:r>
        <w:rPr>
          <w:spacing w:val="-2"/>
        </w:rPr>
        <w:t>REPRESENTATIVE</w:t>
      </w:r>
      <w:r>
        <w:rPr>
          <w:spacing w:val="10"/>
        </w:rPr>
        <w:t xml:space="preserve"> </w:t>
      </w:r>
      <w:r>
        <w:rPr>
          <w:spacing w:val="-2"/>
        </w:rPr>
        <w:t>DUTIES</w:t>
      </w:r>
    </w:p>
    <w:p w14:paraId="60615844" w14:textId="77777777" w:rsidR="009C7109" w:rsidRPr="009B334B" w:rsidRDefault="009C7109" w:rsidP="009C7109">
      <w:pPr>
        <w:rPr>
          <w:sz w:val="20"/>
          <w:szCs w:val="20"/>
        </w:rPr>
      </w:pPr>
      <w:r w:rsidRPr="009B334B">
        <w:rPr>
          <w:sz w:val="20"/>
          <w:szCs w:val="20"/>
        </w:rPr>
        <w:t>Prevention and management of occupational injuries</w:t>
      </w:r>
    </w:p>
    <w:p w14:paraId="118417E6" w14:textId="77777777" w:rsidR="009C7109" w:rsidRPr="009B334B" w:rsidRDefault="009C7109" w:rsidP="009C7109">
      <w:pPr>
        <w:pStyle w:val="ListParagraph"/>
        <w:widowControl/>
        <w:numPr>
          <w:ilvl w:val="0"/>
          <w:numId w:val="2"/>
        </w:numPr>
        <w:autoSpaceDE/>
        <w:autoSpaceDN/>
        <w:spacing w:line="278" w:lineRule="auto"/>
        <w:contextualSpacing/>
        <w:rPr>
          <w:sz w:val="20"/>
          <w:szCs w:val="20"/>
        </w:rPr>
      </w:pPr>
      <w:r w:rsidRPr="009B334B">
        <w:rPr>
          <w:sz w:val="20"/>
          <w:szCs w:val="20"/>
        </w:rPr>
        <w:t>Implement strategic initiatives to reduce the frequency and severity of occupational injuries and illnesses.</w:t>
      </w:r>
    </w:p>
    <w:p w14:paraId="13959B50" w14:textId="77777777" w:rsidR="009C7109" w:rsidRPr="009B334B" w:rsidRDefault="009C7109" w:rsidP="009C7109">
      <w:pPr>
        <w:pStyle w:val="BodyText"/>
        <w:numPr>
          <w:ilvl w:val="0"/>
          <w:numId w:val="2"/>
        </w:numPr>
        <w:ind w:right="361"/>
      </w:pPr>
      <w:r w:rsidRPr="009B334B">
        <w:t xml:space="preserve">Lead targeted loss prevention teams with division personnel to reduce frequent occupational injury/illness loss drivers such as industrial and office ergonomics, patient lifting, material handling, slip/trip/fall prevention, and needle stick injuries. </w:t>
      </w:r>
    </w:p>
    <w:p w14:paraId="6D740DD9" w14:textId="77777777" w:rsidR="009C7109" w:rsidRPr="009B334B" w:rsidRDefault="009C7109" w:rsidP="009C7109">
      <w:pPr>
        <w:pStyle w:val="BodyText"/>
        <w:numPr>
          <w:ilvl w:val="0"/>
          <w:numId w:val="2"/>
        </w:numPr>
        <w:ind w:right="361"/>
      </w:pPr>
      <w:r w:rsidRPr="009B334B">
        <w:t>Promote leadership and workforce awareness of best practices in occupational safety and health, develops safety and health policies, and participates in relevant committees relating to risk management, human resources, occupational safety and health and quality improvement.</w:t>
      </w:r>
    </w:p>
    <w:p w14:paraId="18442A1B" w14:textId="77777777" w:rsidR="009C7109" w:rsidRPr="009B334B" w:rsidRDefault="009C7109" w:rsidP="009C7109">
      <w:pPr>
        <w:pStyle w:val="BodyText"/>
        <w:numPr>
          <w:ilvl w:val="0"/>
          <w:numId w:val="2"/>
        </w:numPr>
        <w:ind w:right="361"/>
      </w:pPr>
      <w:r w:rsidRPr="009B334B">
        <w:t>Provide education and coaching to division leadership, supervisors and safety personnel in accident investigation and loss prevention practices.</w:t>
      </w:r>
    </w:p>
    <w:p w14:paraId="0A10136C" w14:textId="77777777" w:rsidR="009C7109" w:rsidRPr="009B334B" w:rsidRDefault="009C7109" w:rsidP="009C7109">
      <w:pPr>
        <w:pStyle w:val="BodyText"/>
        <w:numPr>
          <w:ilvl w:val="0"/>
          <w:numId w:val="2"/>
        </w:numPr>
        <w:ind w:right="358"/>
      </w:pPr>
      <w:r w:rsidRPr="009B334B">
        <w:t>Serve on ANTHC work groups and committees focused on employee safety and injury prevention.</w:t>
      </w:r>
    </w:p>
    <w:p w14:paraId="25C5BFE5" w14:textId="77777777" w:rsidR="009C7109" w:rsidRPr="009B334B" w:rsidRDefault="009C7109" w:rsidP="009C7109">
      <w:pPr>
        <w:pStyle w:val="BodyText"/>
        <w:numPr>
          <w:ilvl w:val="0"/>
          <w:numId w:val="2"/>
        </w:numPr>
        <w:ind w:right="358"/>
        <w:rPr>
          <w:spacing w:val="40"/>
        </w:rPr>
      </w:pPr>
      <w:r w:rsidRPr="009B334B">
        <w:t>Investigate and develop risk improvement actions, identifying injuries, patterns or trends that require targeted hazard assessments.</w:t>
      </w:r>
      <w:r w:rsidRPr="009B334B">
        <w:rPr>
          <w:spacing w:val="40"/>
        </w:rPr>
        <w:t xml:space="preserve"> </w:t>
      </w:r>
    </w:p>
    <w:p w14:paraId="2E5F8DBB" w14:textId="77777777" w:rsidR="009C7109" w:rsidRPr="009B334B" w:rsidRDefault="009C7109" w:rsidP="009C7109">
      <w:pPr>
        <w:pStyle w:val="BodyText"/>
        <w:numPr>
          <w:ilvl w:val="0"/>
          <w:numId w:val="2"/>
        </w:numPr>
        <w:ind w:right="358"/>
        <w:rPr>
          <w:spacing w:val="40"/>
        </w:rPr>
      </w:pPr>
      <w:r>
        <w:t xml:space="preserve">Administrator for ANTHC electronic </w:t>
      </w:r>
      <w:r w:rsidRPr="009B334B">
        <w:t>incident reporting and occupational health database systems used to input and analyze occupational injuries and illnesses, safety and health incidents, and related metrics.</w:t>
      </w:r>
    </w:p>
    <w:p w14:paraId="22CD1B19" w14:textId="77777777" w:rsidR="009C7109" w:rsidRPr="009B334B" w:rsidRDefault="009C7109" w:rsidP="009C7109">
      <w:pPr>
        <w:pStyle w:val="BodyText"/>
        <w:numPr>
          <w:ilvl w:val="0"/>
          <w:numId w:val="2"/>
        </w:numPr>
        <w:ind w:right="358"/>
        <w:rPr>
          <w:spacing w:val="40"/>
        </w:rPr>
      </w:pPr>
      <w:r w:rsidRPr="009B334B">
        <w:t>Evaluate, track and manage occupational injuries, illnesses and incidents.</w:t>
      </w:r>
    </w:p>
    <w:p w14:paraId="31955198" w14:textId="77777777" w:rsidR="009C7109" w:rsidRPr="009B334B" w:rsidRDefault="009C7109" w:rsidP="009C7109">
      <w:pPr>
        <w:pStyle w:val="BodyText"/>
        <w:numPr>
          <w:ilvl w:val="0"/>
          <w:numId w:val="2"/>
        </w:numPr>
        <w:ind w:right="358"/>
      </w:pPr>
      <w:r w:rsidRPr="009B334B">
        <w:t>Coordinate the Early Return to Work Program to reduce time loss and claims costs.</w:t>
      </w:r>
    </w:p>
    <w:p w14:paraId="486800F2" w14:textId="77777777" w:rsidR="009C7109" w:rsidRPr="009B334B" w:rsidRDefault="009C7109" w:rsidP="009C7109">
      <w:pPr>
        <w:pStyle w:val="BodyText"/>
        <w:numPr>
          <w:ilvl w:val="0"/>
          <w:numId w:val="2"/>
        </w:numPr>
      </w:pPr>
      <w:r w:rsidRPr="009B334B">
        <w:t>Conduct ergonomic assessments of workstations, physical spaces, and job tasks; recommend modifications to reduce strain and injury risk</w:t>
      </w:r>
    </w:p>
    <w:p w14:paraId="58F91DC0" w14:textId="77777777" w:rsidR="009C7109" w:rsidRPr="009B334B" w:rsidRDefault="009C7109" w:rsidP="009C7109">
      <w:pPr>
        <w:pStyle w:val="BodyText"/>
        <w:ind w:left="1440" w:right="358"/>
      </w:pPr>
    </w:p>
    <w:p w14:paraId="67F746C8" w14:textId="77777777" w:rsidR="009C7109" w:rsidRPr="009B334B" w:rsidRDefault="009C7109" w:rsidP="009C7109">
      <w:pPr>
        <w:rPr>
          <w:sz w:val="20"/>
          <w:szCs w:val="20"/>
        </w:rPr>
      </w:pPr>
      <w:r w:rsidRPr="009B334B">
        <w:rPr>
          <w:sz w:val="20"/>
          <w:szCs w:val="20"/>
        </w:rPr>
        <w:t>Manage</w:t>
      </w:r>
      <w:r>
        <w:rPr>
          <w:sz w:val="20"/>
          <w:szCs w:val="20"/>
        </w:rPr>
        <w:t>ment of</w:t>
      </w:r>
      <w:r w:rsidRPr="009B334B">
        <w:rPr>
          <w:sz w:val="20"/>
          <w:szCs w:val="20"/>
        </w:rPr>
        <w:t xml:space="preserve"> corporate Workers Compensation policies</w:t>
      </w:r>
    </w:p>
    <w:p w14:paraId="14636669" w14:textId="77777777" w:rsidR="009C7109" w:rsidRPr="009B334B" w:rsidRDefault="009C7109" w:rsidP="009C7109">
      <w:pPr>
        <w:pStyle w:val="BodyText"/>
        <w:numPr>
          <w:ilvl w:val="0"/>
          <w:numId w:val="3"/>
        </w:numPr>
        <w:ind w:right="361"/>
      </w:pPr>
      <w:r w:rsidRPr="009B334B">
        <w:t xml:space="preserve">Track Workers Compensation coverage for remote employees.  </w:t>
      </w:r>
    </w:p>
    <w:p w14:paraId="445C985F" w14:textId="77777777" w:rsidR="009C7109" w:rsidRPr="009B334B" w:rsidRDefault="009C7109" w:rsidP="009C7109">
      <w:pPr>
        <w:pStyle w:val="BodyText"/>
        <w:numPr>
          <w:ilvl w:val="0"/>
          <w:numId w:val="3"/>
        </w:numPr>
        <w:ind w:right="361"/>
      </w:pPr>
      <w:r w:rsidRPr="009B334B">
        <w:t xml:space="preserve">Procure Workers Compensation coverage and coordinate payments for employees in monopolistic workers compensation states.  </w:t>
      </w:r>
    </w:p>
    <w:p w14:paraId="2F4E4044" w14:textId="77777777" w:rsidR="009C7109" w:rsidRPr="009B334B" w:rsidRDefault="009C7109" w:rsidP="009C7109">
      <w:pPr>
        <w:pStyle w:val="BodyText"/>
        <w:numPr>
          <w:ilvl w:val="0"/>
          <w:numId w:val="3"/>
        </w:numPr>
        <w:ind w:right="361"/>
      </w:pPr>
      <w:r w:rsidRPr="009B334B">
        <w:t>Coordinate Workers’ Compensation audits and ensure timely, accurate information is provided to insurers.</w:t>
      </w:r>
    </w:p>
    <w:p w14:paraId="68043CAE" w14:textId="77777777" w:rsidR="009C7109" w:rsidRPr="009B334B" w:rsidRDefault="009C7109" w:rsidP="009C7109">
      <w:pPr>
        <w:rPr>
          <w:sz w:val="20"/>
          <w:szCs w:val="20"/>
        </w:rPr>
      </w:pPr>
    </w:p>
    <w:p w14:paraId="0598C019" w14:textId="77777777" w:rsidR="009C7109" w:rsidRPr="009B334B" w:rsidRDefault="009C7109" w:rsidP="009C7109">
      <w:pPr>
        <w:rPr>
          <w:sz w:val="20"/>
          <w:szCs w:val="20"/>
        </w:rPr>
      </w:pPr>
      <w:r w:rsidRPr="009B334B">
        <w:rPr>
          <w:sz w:val="20"/>
          <w:szCs w:val="20"/>
        </w:rPr>
        <w:t>Reporting</w:t>
      </w:r>
    </w:p>
    <w:p w14:paraId="500E2D3D" w14:textId="77777777" w:rsidR="009C7109" w:rsidRPr="009B334B" w:rsidRDefault="009C7109" w:rsidP="009C7109">
      <w:pPr>
        <w:pStyle w:val="BodyText"/>
        <w:numPr>
          <w:ilvl w:val="0"/>
          <w:numId w:val="4"/>
        </w:numPr>
        <w:ind w:right="359"/>
      </w:pPr>
      <w:r w:rsidRPr="009B334B">
        <w:lastRenderedPageBreak/>
        <w:t>Prepare and submit federal regulatory reports to OSHA and BLS.</w:t>
      </w:r>
    </w:p>
    <w:p w14:paraId="4AEA52CE" w14:textId="77777777" w:rsidR="009C7109" w:rsidRPr="009B334B" w:rsidRDefault="009C7109" w:rsidP="009C7109">
      <w:pPr>
        <w:pStyle w:val="BodyText"/>
        <w:numPr>
          <w:ilvl w:val="0"/>
          <w:numId w:val="4"/>
        </w:numPr>
        <w:ind w:right="359"/>
      </w:pPr>
      <w:r w:rsidRPr="009B334B">
        <w:t xml:space="preserve">Analyze safety performance data and prepare reports for executive leadership and the Board, identifying opportunities for continuous improvement </w:t>
      </w:r>
    </w:p>
    <w:p w14:paraId="1A7773EB" w14:textId="77777777" w:rsidR="009C7109" w:rsidRPr="009B334B" w:rsidRDefault="009C7109" w:rsidP="009C7109">
      <w:pPr>
        <w:pStyle w:val="BodyText"/>
      </w:pPr>
    </w:p>
    <w:p w14:paraId="73A6B1FE" w14:textId="77777777" w:rsidR="009C7109" w:rsidRDefault="009C7109" w:rsidP="009C7109">
      <w:pPr>
        <w:rPr>
          <w:spacing w:val="-2"/>
          <w:sz w:val="20"/>
          <w:szCs w:val="20"/>
        </w:rPr>
      </w:pPr>
      <w:r w:rsidRPr="009B334B">
        <w:rPr>
          <w:sz w:val="20"/>
          <w:szCs w:val="20"/>
        </w:rPr>
        <w:t>Performs</w:t>
      </w:r>
      <w:r w:rsidRPr="009B334B">
        <w:rPr>
          <w:spacing w:val="-6"/>
          <w:sz w:val="20"/>
          <w:szCs w:val="20"/>
        </w:rPr>
        <w:t xml:space="preserve"> </w:t>
      </w:r>
      <w:r w:rsidRPr="009B334B">
        <w:rPr>
          <w:sz w:val="20"/>
          <w:szCs w:val="20"/>
        </w:rPr>
        <w:t>other</w:t>
      </w:r>
      <w:r w:rsidRPr="009B334B">
        <w:rPr>
          <w:spacing w:val="-6"/>
          <w:sz w:val="20"/>
          <w:szCs w:val="20"/>
        </w:rPr>
        <w:t xml:space="preserve"> </w:t>
      </w:r>
      <w:r w:rsidRPr="009B334B">
        <w:rPr>
          <w:sz w:val="20"/>
          <w:szCs w:val="20"/>
        </w:rPr>
        <w:t>duties</w:t>
      </w:r>
      <w:r w:rsidRPr="009B334B">
        <w:rPr>
          <w:spacing w:val="-5"/>
          <w:sz w:val="20"/>
          <w:szCs w:val="20"/>
        </w:rPr>
        <w:t xml:space="preserve"> </w:t>
      </w:r>
      <w:r w:rsidRPr="009B334B">
        <w:rPr>
          <w:sz w:val="20"/>
          <w:szCs w:val="20"/>
        </w:rPr>
        <w:t>as</w:t>
      </w:r>
      <w:r w:rsidRPr="009B334B">
        <w:rPr>
          <w:spacing w:val="-6"/>
          <w:sz w:val="20"/>
          <w:szCs w:val="20"/>
        </w:rPr>
        <w:t xml:space="preserve"> </w:t>
      </w:r>
      <w:r w:rsidRPr="009B334B">
        <w:rPr>
          <w:spacing w:val="-2"/>
          <w:sz w:val="20"/>
          <w:szCs w:val="20"/>
        </w:rPr>
        <w:t>assigned.</w:t>
      </w:r>
    </w:p>
    <w:p w14:paraId="6007E777" w14:textId="77777777" w:rsidR="002F484F" w:rsidRPr="009B334B" w:rsidRDefault="002F484F" w:rsidP="009C7109">
      <w:pPr>
        <w:rPr>
          <w:sz w:val="20"/>
          <w:szCs w:val="20"/>
        </w:rPr>
      </w:pPr>
    </w:p>
    <w:p w14:paraId="1446021E" w14:textId="77777777" w:rsidR="00A861E1" w:rsidRDefault="00DA133D">
      <w:pPr>
        <w:spacing w:before="65"/>
        <w:ind w:left="360"/>
        <w:rPr>
          <w:b/>
          <w:sz w:val="20"/>
        </w:rPr>
      </w:pPr>
      <w:r>
        <w:rPr>
          <w:b/>
          <w:sz w:val="20"/>
        </w:rPr>
        <w:t>KNOWLEDGE</w:t>
      </w:r>
      <w:r>
        <w:rPr>
          <w:b/>
          <w:spacing w:val="-9"/>
          <w:sz w:val="20"/>
        </w:rPr>
        <w:t xml:space="preserve"> </w:t>
      </w:r>
      <w:r>
        <w:rPr>
          <w:b/>
          <w:sz w:val="20"/>
        </w:rPr>
        <w:t>and</w:t>
      </w:r>
      <w:r>
        <w:rPr>
          <w:b/>
          <w:spacing w:val="-5"/>
          <w:sz w:val="20"/>
        </w:rPr>
        <w:t xml:space="preserve"> </w:t>
      </w:r>
      <w:r>
        <w:rPr>
          <w:b/>
          <w:spacing w:val="-2"/>
          <w:sz w:val="20"/>
        </w:rPr>
        <w:t>SKILLS</w:t>
      </w:r>
    </w:p>
    <w:p w14:paraId="5CCBEE3F" w14:textId="77777777" w:rsidR="00A861E1" w:rsidRDefault="00DA133D">
      <w:pPr>
        <w:pStyle w:val="ListParagraph"/>
        <w:numPr>
          <w:ilvl w:val="0"/>
          <w:numId w:val="1"/>
        </w:numPr>
        <w:tabs>
          <w:tab w:val="left" w:pos="611"/>
        </w:tabs>
        <w:spacing w:before="4"/>
        <w:ind w:left="611" w:hanging="251"/>
        <w:rPr>
          <w:sz w:val="20"/>
        </w:rPr>
      </w:pPr>
      <w:r>
        <w:rPr>
          <w:sz w:val="20"/>
        </w:rPr>
        <w:t>Knowledge</w:t>
      </w:r>
      <w:r>
        <w:rPr>
          <w:spacing w:val="-7"/>
          <w:sz w:val="20"/>
        </w:rPr>
        <w:t xml:space="preserve"> </w:t>
      </w:r>
      <w:r>
        <w:rPr>
          <w:sz w:val="20"/>
        </w:rPr>
        <w:t>of</w:t>
      </w:r>
      <w:r>
        <w:rPr>
          <w:spacing w:val="-7"/>
          <w:sz w:val="20"/>
        </w:rPr>
        <w:t xml:space="preserve"> </w:t>
      </w:r>
      <w:r>
        <w:rPr>
          <w:sz w:val="20"/>
        </w:rPr>
        <w:t>best</w:t>
      </w:r>
      <w:r>
        <w:rPr>
          <w:spacing w:val="-8"/>
          <w:sz w:val="20"/>
        </w:rPr>
        <w:t xml:space="preserve"> </w:t>
      </w:r>
      <w:r>
        <w:rPr>
          <w:sz w:val="20"/>
        </w:rPr>
        <w:t>practices</w:t>
      </w:r>
      <w:r>
        <w:rPr>
          <w:spacing w:val="-8"/>
          <w:sz w:val="20"/>
        </w:rPr>
        <w:t xml:space="preserve"> </w:t>
      </w:r>
      <w:r>
        <w:rPr>
          <w:sz w:val="20"/>
        </w:rPr>
        <w:t>in</w:t>
      </w:r>
      <w:r>
        <w:rPr>
          <w:spacing w:val="-7"/>
          <w:sz w:val="20"/>
        </w:rPr>
        <w:t xml:space="preserve"> </w:t>
      </w:r>
      <w:r>
        <w:rPr>
          <w:sz w:val="20"/>
        </w:rPr>
        <w:t>workers</w:t>
      </w:r>
      <w:r>
        <w:rPr>
          <w:spacing w:val="-6"/>
          <w:sz w:val="20"/>
        </w:rPr>
        <w:t xml:space="preserve"> </w:t>
      </w:r>
      <w:r>
        <w:rPr>
          <w:sz w:val="20"/>
        </w:rPr>
        <w:t>compensation</w:t>
      </w:r>
      <w:r>
        <w:rPr>
          <w:spacing w:val="-7"/>
          <w:sz w:val="20"/>
        </w:rPr>
        <w:t xml:space="preserve"> </w:t>
      </w:r>
      <w:r>
        <w:rPr>
          <w:sz w:val="20"/>
        </w:rPr>
        <w:t>insurance</w:t>
      </w:r>
      <w:r>
        <w:rPr>
          <w:spacing w:val="-7"/>
          <w:sz w:val="20"/>
        </w:rPr>
        <w:t xml:space="preserve"> </w:t>
      </w:r>
      <w:r>
        <w:rPr>
          <w:sz w:val="20"/>
        </w:rPr>
        <w:t>cost</w:t>
      </w:r>
      <w:r>
        <w:rPr>
          <w:spacing w:val="-8"/>
          <w:sz w:val="20"/>
        </w:rPr>
        <w:t xml:space="preserve"> </w:t>
      </w:r>
      <w:r>
        <w:rPr>
          <w:spacing w:val="-2"/>
          <w:sz w:val="20"/>
        </w:rPr>
        <w:t>control.</w:t>
      </w:r>
    </w:p>
    <w:p w14:paraId="167FCD51" w14:textId="77777777" w:rsidR="00A861E1" w:rsidRDefault="00DA133D">
      <w:pPr>
        <w:pStyle w:val="ListParagraph"/>
        <w:numPr>
          <w:ilvl w:val="0"/>
          <w:numId w:val="1"/>
        </w:numPr>
        <w:tabs>
          <w:tab w:val="left" w:pos="610"/>
          <w:tab w:val="left" w:pos="631"/>
        </w:tabs>
        <w:spacing w:line="240" w:lineRule="auto"/>
        <w:ind w:right="368" w:hanging="272"/>
        <w:rPr>
          <w:sz w:val="20"/>
        </w:rPr>
      </w:pPr>
      <w:r>
        <w:rPr>
          <w:sz w:val="20"/>
        </w:rPr>
        <w:t>Knowledge of accident and incident investigative practices including root cause analysis (RCA) and</w:t>
      </w:r>
      <w:r>
        <w:rPr>
          <w:spacing w:val="80"/>
          <w:sz w:val="20"/>
        </w:rPr>
        <w:t xml:space="preserve"> </w:t>
      </w:r>
      <w:r>
        <w:rPr>
          <w:sz w:val="20"/>
        </w:rPr>
        <w:t>failure mode effects analysis (FMEA).</w:t>
      </w:r>
    </w:p>
    <w:p w14:paraId="3FF45B84" w14:textId="77777777" w:rsidR="00A861E1" w:rsidRDefault="00DA133D">
      <w:pPr>
        <w:pStyle w:val="ListParagraph"/>
        <w:numPr>
          <w:ilvl w:val="0"/>
          <w:numId w:val="1"/>
        </w:numPr>
        <w:tabs>
          <w:tab w:val="left" w:pos="611"/>
        </w:tabs>
        <w:spacing w:line="243" w:lineRule="exact"/>
        <w:ind w:left="611" w:hanging="251"/>
        <w:rPr>
          <w:sz w:val="20"/>
        </w:rPr>
      </w:pPr>
      <w:r>
        <w:rPr>
          <w:sz w:val="20"/>
        </w:rPr>
        <w:t>Knowledge</w:t>
      </w:r>
      <w:r>
        <w:rPr>
          <w:spacing w:val="-8"/>
          <w:sz w:val="20"/>
        </w:rPr>
        <w:t xml:space="preserve"> </w:t>
      </w:r>
      <w:r>
        <w:rPr>
          <w:sz w:val="20"/>
        </w:rPr>
        <w:t>of</w:t>
      </w:r>
      <w:r>
        <w:rPr>
          <w:spacing w:val="-7"/>
          <w:sz w:val="20"/>
        </w:rPr>
        <w:t xml:space="preserve"> </w:t>
      </w:r>
      <w:r>
        <w:rPr>
          <w:sz w:val="20"/>
        </w:rPr>
        <w:t>loss</w:t>
      </w:r>
      <w:r>
        <w:rPr>
          <w:spacing w:val="-8"/>
          <w:sz w:val="20"/>
        </w:rPr>
        <w:t xml:space="preserve"> </w:t>
      </w:r>
      <w:r>
        <w:rPr>
          <w:sz w:val="20"/>
        </w:rPr>
        <w:t>prevention,</w:t>
      </w:r>
      <w:r>
        <w:rPr>
          <w:spacing w:val="-8"/>
          <w:sz w:val="20"/>
        </w:rPr>
        <w:t xml:space="preserve"> </w:t>
      </w:r>
      <w:r>
        <w:rPr>
          <w:sz w:val="20"/>
        </w:rPr>
        <w:t>loss</w:t>
      </w:r>
      <w:r>
        <w:rPr>
          <w:spacing w:val="-8"/>
          <w:sz w:val="20"/>
        </w:rPr>
        <w:t xml:space="preserve"> </w:t>
      </w:r>
      <w:r>
        <w:rPr>
          <w:sz w:val="20"/>
        </w:rPr>
        <w:t>control,</w:t>
      </w:r>
      <w:r>
        <w:rPr>
          <w:spacing w:val="-9"/>
          <w:sz w:val="20"/>
        </w:rPr>
        <w:t xml:space="preserve"> </w:t>
      </w:r>
      <w:r>
        <w:rPr>
          <w:sz w:val="20"/>
        </w:rPr>
        <w:t>safety</w:t>
      </w:r>
      <w:r>
        <w:rPr>
          <w:spacing w:val="-10"/>
          <w:sz w:val="20"/>
        </w:rPr>
        <w:t xml:space="preserve"> </w:t>
      </w:r>
      <w:r>
        <w:rPr>
          <w:sz w:val="20"/>
        </w:rPr>
        <w:t>engineering</w:t>
      </w:r>
      <w:r>
        <w:rPr>
          <w:spacing w:val="-8"/>
          <w:sz w:val="20"/>
        </w:rPr>
        <w:t xml:space="preserve"> </w:t>
      </w:r>
      <w:r>
        <w:rPr>
          <w:sz w:val="20"/>
        </w:rPr>
        <w:t>and</w:t>
      </w:r>
      <w:r>
        <w:rPr>
          <w:spacing w:val="-9"/>
          <w:sz w:val="20"/>
        </w:rPr>
        <w:t xml:space="preserve"> </w:t>
      </w:r>
      <w:r>
        <w:rPr>
          <w:sz w:val="20"/>
        </w:rPr>
        <w:t>risk</w:t>
      </w:r>
      <w:r>
        <w:rPr>
          <w:spacing w:val="-5"/>
          <w:sz w:val="20"/>
        </w:rPr>
        <w:t xml:space="preserve"> </w:t>
      </w:r>
      <w:r>
        <w:rPr>
          <w:sz w:val="20"/>
        </w:rPr>
        <w:t>improvement</w:t>
      </w:r>
      <w:r>
        <w:rPr>
          <w:spacing w:val="-9"/>
          <w:sz w:val="20"/>
        </w:rPr>
        <w:t xml:space="preserve"> </w:t>
      </w:r>
      <w:r>
        <w:rPr>
          <w:spacing w:val="-2"/>
          <w:sz w:val="20"/>
        </w:rPr>
        <w:t>practices.</w:t>
      </w:r>
    </w:p>
    <w:p w14:paraId="1C67AE8C" w14:textId="77777777" w:rsidR="00A861E1" w:rsidRDefault="00DA133D">
      <w:pPr>
        <w:pStyle w:val="ListParagraph"/>
        <w:numPr>
          <w:ilvl w:val="0"/>
          <w:numId w:val="1"/>
        </w:numPr>
        <w:tabs>
          <w:tab w:val="left" w:pos="610"/>
          <w:tab w:val="left" w:pos="631"/>
        </w:tabs>
        <w:spacing w:before="3" w:line="235" w:lineRule="auto"/>
        <w:ind w:right="368" w:hanging="272"/>
        <w:rPr>
          <w:sz w:val="20"/>
        </w:rPr>
      </w:pPr>
      <w:r>
        <w:rPr>
          <w:sz w:val="20"/>
        </w:rPr>
        <w:t>Knowledge of occupational safety and health requirements and workplace hazards in hospital, health care, construction, and administrative workplaces.</w:t>
      </w:r>
    </w:p>
    <w:p w14:paraId="509FF14C" w14:textId="77777777" w:rsidR="00A861E1" w:rsidRDefault="00DA133D">
      <w:pPr>
        <w:pStyle w:val="ListParagraph"/>
        <w:numPr>
          <w:ilvl w:val="0"/>
          <w:numId w:val="1"/>
        </w:numPr>
        <w:tabs>
          <w:tab w:val="left" w:pos="610"/>
          <w:tab w:val="left" w:pos="631"/>
        </w:tabs>
        <w:spacing w:before="3" w:line="240" w:lineRule="auto"/>
        <w:ind w:right="367" w:hanging="272"/>
        <w:rPr>
          <w:sz w:val="20"/>
        </w:rPr>
      </w:pPr>
      <w:r>
        <w:rPr>
          <w:sz w:val="20"/>
        </w:rPr>
        <w:t>Knowledge of Commercial insurance policies including workers compensation, property, auto, general liability, professional liability, directors and officers, cyber security.</w:t>
      </w:r>
    </w:p>
    <w:p w14:paraId="22F8D28B" w14:textId="77777777" w:rsidR="00A861E1" w:rsidRDefault="00DA133D">
      <w:pPr>
        <w:pStyle w:val="ListParagraph"/>
        <w:numPr>
          <w:ilvl w:val="0"/>
          <w:numId w:val="1"/>
        </w:numPr>
        <w:tabs>
          <w:tab w:val="left" w:pos="610"/>
          <w:tab w:val="left" w:pos="631"/>
        </w:tabs>
        <w:spacing w:before="228" w:line="240" w:lineRule="auto"/>
        <w:ind w:right="368" w:hanging="272"/>
        <w:rPr>
          <w:sz w:val="20"/>
        </w:rPr>
      </w:pPr>
      <w:r>
        <w:rPr>
          <w:sz w:val="20"/>
        </w:rPr>
        <w:t>Skill</w:t>
      </w:r>
      <w:r>
        <w:rPr>
          <w:spacing w:val="21"/>
          <w:sz w:val="20"/>
        </w:rPr>
        <w:t xml:space="preserve"> </w:t>
      </w:r>
      <w:r>
        <w:rPr>
          <w:sz w:val="20"/>
        </w:rPr>
        <w:t>in</w:t>
      </w:r>
      <w:r>
        <w:rPr>
          <w:spacing w:val="22"/>
          <w:sz w:val="20"/>
        </w:rPr>
        <w:t xml:space="preserve"> </w:t>
      </w:r>
      <w:r>
        <w:rPr>
          <w:sz w:val="20"/>
        </w:rPr>
        <w:t>reducing</w:t>
      </w:r>
      <w:r>
        <w:rPr>
          <w:spacing w:val="21"/>
          <w:sz w:val="20"/>
        </w:rPr>
        <w:t xml:space="preserve"> </w:t>
      </w:r>
      <w:r>
        <w:rPr>
          <w:sz w:val="20"/>
        </w:rPr>
        <w:t>the</w:t>
      </w:r>
      <w:r>
        <w:rPr>
          <w:spacing w:val="20"/>
          <w:sz w:val="20"/>
        </w:rPr>
        <w:t xml:space="preserve"> </w:t>
      </w:r>
      <w:r>
        <w:rPr>
          <w:sz w:val="20"/>
        </w:rPr>
        <w:t>incidence</w:t>
      </w:r>
      <w:r>
        <w:rPr>
          <w:spacing w:val="20"/>
          <w:sz w:val="20"/>
        </w:rPr>
        <w:t xml:space="preserve"> </w:t>
      </w:r>
      <w:r>
        <w:rPr>
          <w:sz w:val="20"/>
        </w:rPr>
        <w:t>and cost</w:t>
      </w:r>
      <w:r>
        <w:rPr>
          <w:spacing w:val="22"/>
          <w:sz w:val="20"/>
        </w:rPr>
        <w:t xml:space="preserve"> </w:t>
      </w:r>
      <w:r>
        <w:rPr>
          <w:sz w:val="20"/>
        </w:rPr>
        <w:t>of</w:t>
      </w:r>
      <w:r>
        <w:rPr>
          <w:spacing w:val="24"/>
          <w:sz w:val="20"/>
        </w:rPr>
        <w:t xml:space="preserve"> </w:t>
      </w:r>
      <w:r>
        <w:rPr>
          <w:sz w:val="20"/>
        </w:rPr>
        <w:t>workers</w:t>
      </w:r>
      <w:r>
        <w:rPr>
          <w:spacing w:val="22"/>
          <w:sz w:val="20"/>
        </w:rPr>
        <w:t xml:space="preserve"> </w:t>
      </w:r>
      <w:r>
        <w:rPr>
          <w:sz w:val="20"/>
        </w:rPr>
        <w:t>compensation</w:t>
      </w:r>
      <w:r>
        <w:rPr>
          <w:spacing w:val="21"/>
          <w:sz w:val="20"/>
        </w:rPr>
        <w:t xml:space="preserve"> </w:t>
      </w:r>
      <w:r>
        <w:rPr>
          <w:sz w:val="20"/>
        </w:rPr>
        <w:t>insurance</w:t>
      </w:r>
      <w:r>
        <w:rPr>
          <w:spacing w:val="20"/>
          <w:sz w:val="20"/>
        </w:rPr>
        <w:t xml:space="preserve"> </w:t>
      </w:r>
      <w:r>
        <w:rPr>
          <w:sz w:val="20"/>
        </w:rPr>
        <w:t>claims</w:t>
      </w:r>
      <w:r>
        <w:rPr>
          <w:spacing w:val="21"/>
          <w:sz w:val="20"/>
        </w:rPr>
        <w:t xml:space="preserve"> </w:t>
      </w:r>
      <w:r>
        <w:rPr>
          <w:sz w:val="20"/>
        </w:rPr>
        <w:t>in</w:t>
      </w:r>
      <w:r>
        <w:rPr>
          <w:spacing w:val="20"/>
          <w:sz w:val="20"/>
        </w:rPr>
        <w:t xml:space="preserve"> </w:t>
      </w:r>
      <w:r>
        <w:rPr>
          <w:sz w:val="20"/>
        </w:rPr>
        <w:t>a</w:t>
      </w:r>
      <w:r>
        <w:rPr>
          <w:spacing w:val="20"/>
          <w:sz w:val="20"/>
        </w:rPr>
        <w:t xml:space="preserve"> </w:t>
      </w:r>
      <w:r>
        <w:rPr>
          <w:sz w:val="20"/>
        </w:rPr>
        <w:t>diverse</w:t>
      </w:r>
      <w:r>
        <w:rPr>
          <w:spacing w:val="22"/>
          <w:sz w:val="20"/>
        </w:rPr>
        <w:t xml:space="preserve"> </w:t>
      </w:r>
      <w:r>
        <w:rPr>
          <w:sz w:val="20"/>
        </w:rPr>
        <w:t>and complex organization.</w:t>
      </w:r>
    </w:p>
    <w:p w14:paraId="3EB1E17B" w14:textId="77777777" w:rsidR="00A861E1" w:rsidRDefault="00DA133D">
      <w:pPr>
        <w:pStyle w:val="ListParagraph"/>
        <w:numPr>
          <w:ilvl w:val="0"/>
          <w:numId w:val="1"/>
        </w:numPr>
        <w:tabs>
          <w:tab w:val="left" w:pos="611"/>
        </w:tabs>
        <w:spacing w:line="243" w:lineRule="exact"/>
        <w:ind w:left="611" w:hanging="251"/>
        <w:rPr>
          <w:sz w:val="20"/>
        </w:rPr>
      </w:pPr>
      <w:r>
        <w:rPr>
          <w:sz w:val="20"/>
        </w:rPr>
        <w:t>Skill</w:t>
      </w:r>
      <w:r>
        <w:rPr>
          <w:spacing w:val="-11"/>
          <w:sz w:val="20"/>
        </w:rPr>
        <w:t xml:space="preserve"> </w:t>
      </w:r>
      <w:r>
        <w:rPr>
          <w:sz w:val="20"/>
        </w:rPr>
        <w:t>in</w:t>
      </w:r>
      <w:r>
        <w:rPr>
          <w:spacing w:val="-9"/>
          <w:sz w:val="20"/>
        </w:rPr>
        <w:t xml:space="preserve"> </w:t>
      </w:r>
      <w:r>
        <w:rPr>
          <w:sz w:val="20"/>
        </w:rPr>
        <w:t>preventing</w:t>
      </w:r>
      <w:r>
        <w:rPr>
          <w:spacing w:val="-9"/>
          <w:sz w:val="20"/>
        </w:rPr>
        <w:t xml:space="preserve"> </w:t>
      </w:r>
      <w:r>
        <w:rPr>
          <w:sz w:val="20"/>
        </w:rPr>
        <w:t>and</w:t>
      </w:r>
      <w:r>
        <w:rPr>
          <w:spacing w:val="-7"/>
          <w:sz w:val="20"/>
        </w:rPr>
        <w:t xml:space="preserve"> </w:t>
      </w:r>
      <w:r>
        <w:rPr>
          <w:sz w:val="20"/>
        </w:rPr>
        <w:t>investigating</w:t>
      </w:r>
      <w:r>
        <w:rPr>
          <w:spacing w:val="-8"/>
          <w:sz w:val="20"/>
        </w:rPr>
        <w:t xml:space="preserve"> </w:t>
      </w:r>
      <w:r>
        <w:rPr>
          <w:sz w:val="20"/>
        </w:rPr>
        <w:t>incidents,</w:t>
      </w:r>
      <w:r>
        <w:rPr>
          <w:spacing w:val="-9"/>
          <w:sz w:val="20"/>
        </w:rPr>
        <w:t xml:space="preserve"> </w:t>
      </w:r>
      <w:r>
        <w:rPr>
          <w:sz w:val="20"/>
        </w:rPr>
        <w:t>accidents</w:t>
      </w:r>
      <w:r>
        <w:rPr>
          <w:spacing w:val="-9"/>
          <w:sz w:val="20"/>
        </w:rPr>
        <w:t xml:space="preserve"> </w:t>
      </w:r>
      <w:r>
        <w:rPr>
          <w:sz w:val="20"/>
        </w:rPr>
        <w:t>and</w:t>
      </w:r>
      <w:r>
        <w:rPr>
          <w:spacing w:val="-8"/>
          <w:sz w:val="20"/>
        </w:rPr>
        <w:t xml:space="preserve"> </w:t>
      </w:r>
      <w:r>
        <w:rPr>
          <w:spacing w:val="-2"/>
          <w:sz w:val="20"/>
        </w:rPr>
        <w:t>injuries.</w:t>
      </w:r>
    </w:p>
    <w:p w14:paraId="4924145C" w14:textId="77777777" w:rsidR="00A861E1" w:rsidRDefault="00DA133D">
      <w:pPr>
        <w:pStyle w:val="ListParagraph"/>
        <w:numPr>
          <w:ilvl w:val="0"/>
          <w:numId w:val="1"/>
        </w:numPr>
        <w:tabs>
          <w:tab w:val="left" w:pos="610"/>
          <w:tab w:val="left" w:pos="631"/>
        </w:tabs>
        <w:spacing w:before="5" w:line="235" w:lineRule="auto"/>
        <w:ind w:right="363" w:hanging="272"/>
        <w:rPr>
          <w:sz w:val="20"/>
        </w:rPr>
      </w:pPr>
      <w:r>
        <w:rPr>
          <w:sz w:val="20"/>
        </w:rPr>
        <w:t>Skill</w:t>
      </w:r>
      <w:r>
        <w:rPr>
          <w:spacing w:val="36"/>
          <w:sz w:val="20"/>
        </w:rPr>
        <w:t xml:space="preserve"> </w:t>
      </w:r>
      <w:r>
        <w:rPr>
          <w:sz w:val="20"/>
        </w:rPr>
        <w:t>in</w:t>
      </w:r>
      <w:r>
        <w:rPr>
          <w:spacing w:val="37"/>
          <w:sz w:val="20"/>
        </w:rPr>
        <w:t xml:space="preserve"> </w:t>
      </w:r>
      <w:r>
        <w:rPr>
          <w:sz w:val="20"/>
        </w:rPr>
        <w:t>assessing</w:t>
      </w:r>
      <w:r>
        <w:rPr>
          <w:spacing w:val="40"/>
          <w:sz w:val="20"/>
        </w:rPr>
        <w:t xml:space="preserve"> </w:t>
      </w:r>
      <w:r>
        <w:rPr>
          <w:sz w:val="20"/>
        </w:rPr>
        <w:t>occupational</w:t>
      </w:r>
      <w:r>
        <w:rPr>
          <w:spacing w:val="36"/>
          <w:sz w:val="20"/>
        </w:rPr>
        <w:t xml:space="preserve"> </w:t>
      </w:r>
      <w:r>
        <w:rPr>
          <w:sz w:val="20"/>
        </w:rPr>
        <w:t>safety</w:t>
      </w:r>
      <w:r>
        <w:rPr>
          <w:spacing w:val="34"/>
          <w:sz w:val="20"/>
        </w:rPr>
        <w:t xml:space="preserve"> </w:t>
      </w:r>
      <w:r>
        <w:rPr>
          <w:sz w:val="20"/>
        </w:rPr>
        <w:t>and</w:t>
      </w:r>
      <w:r>
        <w:rPr>
          <w:spacing w:val="36"/>
          <w:sz w:val="20"/>
        </w:rPr>
        <w:t xml:space="preserve"> </w:t>
      </w:r>
      <w:r>
        <w:rPr>
          <w:sz w:val="20"/>
        </w:rPr>
        <w:t>health</w:t>
      </w:r>
      <w:r>
        <w:rPr>
          <w:spacing w:val="37"/>
          <w:sz w:val="20"/>
        </w:rPr>
        <w:t xml:space="preserve"> </w:t>
      </w:r>
      <w:r>
        <w:rPr>
          <w:sz w:val="20"/>
        </w:rPr>
        <w:t>hazards</w:t>
      </w:r>
      <w:r>
        <w:rPr>
          <w:spacing w:val="38"/>
          <w:sz w:val="20"/>
        </w:rPr>
        <w:t xml:space="preserve"> </w:t>
      </w:r>
      <w:r>
        <w:rPr>
          <w:sz w:val="20"/>
        </w:rPr>
        <w:t>and</w:t>
      </w:r>
      <w:r>
        <w:rPr>
          <w:spacing w:val="37"/>
          <w:sz w:val="20"/>
        </w:rPr>
        <w:t xml:space="preserve"> </w:t>
      </w:r>
      <w:r>
        <w:rPr>
          <w:sz w:val="20"/>
        </w:rPr>
        <w:t>developing</w:t>
      </w:r>
      <w:r>
        <w:rPr>
          <w:spacing w:val="36"/>
          <w:sz w:val="20"/>
        </w:rPr>
        <w:t xml:space="preserve"> </w:t>
      </w:r>
      <w:r>
        <w:rPr>
          <w:sz w:val="20"/>
        </w:rPr>
        <w:t>action</w:t>
      </w:r>
      <w:r>
        <w:rPr>
          <w:spacing w:val="36"/>
          <w:sz w:val="20"/>
        </w:rPr>
        <w:t xml:space="preserve"> </w:t>
      </w:r>
      <w:r>
        <w:rPr>
          <w:sz w:val="20"/>
        </w:rPr>
        <w:t>plans</w:t>
      </w:r>
      <w:r>
        <w:rPr>
          <w:spacing w:val="38"/>
          <w:sz w:val="20"/>
        </w:rPr>
        <w:t xml:space="preserve"> </w:t>
      </w:r>
      <w:r>
        <w:rPr>
          <w:sz w:val="20"/>
        </w:rPr>
        <w:t>to</w:t>
      </w:r>
      <w:r>
        <w:rPr>
          <w:spacing w:val="37"/>
          <w:sz w:val="20"/>
        </w:rPr>
        <w:t xml:space="preserve"> </w:t>
      </w:r>
      <w:r>
        <w:rPr>
          <w:sz w:val="20"/>
        </w:rPr>
        <w:t>manage these hazards.</w:t>
      </w:r>
    </w:p>
    <w:p w14:paraId="082DDDC0" w14:textId="77777777" w:rsidR="00A861E1" w:rsidRDefault="00DA133D">
      <w:pPr>
        <w:pStyle w:val="ListParagraph"/>
        <w:numPr>
          <w:ilvl w:val="0"/>
          <w:numId w:val="1"/>
        </w:numPr>
        <w:tabs>
          <w:tab w:val="left" w:pos="611"/>
        </w:tabs>
        <w:spacing w:before="3" w:line="245" w:lineRule="exact"/>
        <w:ind w:left="611" w:hanging="251"/>
        <w:rPr>
          <w:sz w:val="20"/>
        </w:rPr>
      </w:pPr>
      <w:r>
        <w:rPr>
          <w:sz w:val="20"/>
        </w:rPr>
        <w:t>Skill</w:t>
      </w:r>
      <w:r>
        <w:rPr>
          <w:spacing w:val="-8"/>
          <w:sz w:val="20"/>
        </w:rPr>
        <w:t xml:space="preserve"> </w:t>
      </w:r>
      <w:r>
        <w:rPr>
          <w:sz w:val="20"/>
        </w:rPr>
        <w:t>in</w:t>
      </w:r>
      <w:r>
        <w:rPr>
          <w:spacing w:val="-7"/>
          <w:sz w:val="20"/>
        </w:rPr>
        <w:t xml:space="preserve"> </w:t>
      </w:r>
      <w:r>
        <w:rPr>
          <w:sz w:val="20"/>
        </w:rPr>
        <w:t>assessing</w:t>
      </w:r>
      <w:r>
        <w:rPr>
          <w:spacing w:val="-7"/>
          <w:sz w:val="20"/>
        </w:rPr>
        <w:t xml:space="preserve"> </w:t>
      </w:r>
      <w:r>
        <w:rPr>
          <w:sz w:val="20"/>
        </w:rPr>
        <w:t>office,</w:t>
      </w:r>
      <w:r>
        <w:rPr>
          <w:spacing w:val="-7"/>
          <w:sz w:val="20"/>
        </w:rPr>
        <w:t xml:space="preserve"> </w:t>
      </w:r>
      <w:r>
        <w:rPr>
          <w:sz w:val="20"/>
        </w:rPr>
        <w:t>health</w:t>
      </w:r>
      <w:r>
        <w:rPr>
          <w:spacing w:val="-6"/>
          <w:sz w:val="20"/>
        </w:rPr>
        <w:t xml:space="preserve"> </w:t>
      </w:r>
      <w:r>
        <w:rPr>
          <w:sz w:val="20"/>
        </w:rPr>
        <w:t>care</w:t>
      </w:r>
      <w:r>
        <w:rPr>
          <w:spacing w:val="-7"/>
          <w:sz w:val="20"/>
        </w:rPr>
        <w:t xml:space="preserve"> </w:t>
      </w:r>
      <w:r>
        <w:rPr>
          <w:sz w:val="20"/>
        </w:rPr>
        <w:t>and</w:t>
      </w:r>
      <w:r>
        <w:rPr>
          <w:spacing w:val="-5"/>
          <w:sz w:val="20"/>
        </w:rPr>
        <w:t xml:space="preserve"> </w:t>
      </w:r>
      <w:r>
        <w:rPr>
          <w:sz w:val="20"/>
        </w:rPr>
        <w:t>industrial</w:t>
      </w:r>
      <w:r>
        <w:rPr>
          <w:spacing w:val="-8"/>
          <w:sz w:val="20"/>
        </w:rPr>
        <w:t xml:space="preserve"> </w:t>
      </w:r>
      <w:r>
        <w:rPr>
          <w:spacing w:val="-2"/>
          <w:sz w:val="20"/>
        </w:rPr>
        <w:t>ergonomics.</w:t>
      </w:r>
    </w:p>
    <w:p w14:paraId="62A0B76F" w14:textId="77777777" w:rsidR="00A861E1" w:rsidRDefault="00DA133D">
      <w:pPr>
        <w:pStyle w:val="ListParagraph"/>
        <w:numPr>
          <w:ilvl w:val="0"/>
          <w:numId w:val="1"/>
        </w:numPr>
        <w:tabs>
          <w:tab w:val="left" w:pos="610"/>
          <w:tab w:val="left" w:pos="631"/>
        </w:tabs>
        <w:spacing w:before="4" w:line="235" w:lineRule="auto"/>
        <w:ind w:right="369" w:hanging="272"/>
        <w:rPr>
          <w:sz w:val="20"/>
        </w:rPr>
      </w:pPr>
      <w:r>
        <w:rPr>
          <w:sz w:val="20"/>
        </w:rPr>
        <w:t>Skill</w:t>
      </w:r>
      <w:r>
        <w:rPr>
          <w:spacing w:val="-1"/>
          <w:sz w:val="20"/>
        </w:rPr>
        <w:t xml:space="preserve"> </w:t>
      </w:r>
      <w:r>
        <w:rPr>
          <w:sz w:val="20"/>
        </w:rPr>
        <w:t>in</w:t>
      </w:r>
      <w:r>
        <w:rPr>
          <w:spacing w:val="-1"/>
          <w:sz w:val="20"/>
        </w:rPr>
        <w:t xml:space="preserve"> </w:t>
      </w:r>
      <w:r>
        <w:rPr>
          <w:sz w:val="20"/>
        </w:rPr>
        <w:t>assessing</w:t>
      </w:r>
      <w:r>
        <w:rPr>
          <w:spacing w:val="-1"/>
          <w:sz w:val="20"/>
        </w:rPr>
        <w:t xml:space="preserve"> </w:t>
      </w:r>
      <w:r>
        <w:rPr>
          <w:sz w:val="20"/>
        </w:rPr>
        <w:t>complex situations, prioritizing</w:t>
      </w:r>
      <w:r>
        <w:rPr>
          <w:spacing w:val="-1"/>
          <w:sz w:val="20"/>
        </w:rPr>
        <w:t xml:space="preserve"> </w:t>
      </w:r>
      <w:r>
        <w:rPr>
          <w:sz w:val="20"/>
        </w:rPr>
        <w:t>multiple</w:t>
      </w:r>
      <w:r>
        <w:rPr>
          <w:spacing w:val="-1"/>
          <w:sz w:val="20"/>
        </w:rPr>
        <w:t xml:space="preserve"> </w:t>
      </w:r>
      <w:r>
        <w:rPr>
          <w:sz w:val="20"/>
        </w:rPr>
        <w:t>tasks, projects and</w:t>
      </w:r>
      <w:r>
        <w:rPr>
          <w:spacing w:val="-1"/>
          <w:sz w:val="20"/>
        </w:rPr>
        <w:t xml:space="preserve"> </w:t>
      </w:r>
      <w:r>
        <w:rPr>
          <w:sz w:val="20"/>
        </w:rPr>
        <w:t>demands, and in</w:t>
      </w:r>
      <w:r>
        <w:rPr>
          <w:spacing w:val="-1"/>
          <w:sz w:val="20"/>
        </w:rPr>
        <w:t xml:space="preserve"> </w:t>
      </w:r>
      <w:r>
        <w:rPr>
          <w:sz w:val="20"/>
        </w:rPr>
        <w:t>effective project management.</w:t>
      </w:r>
    </w:p>
    <w:p w14:paraId="4AAA0F5D" w14:textId="77777777" w:rsidR="00A861E1" w:rsidRDefault="00DA133D">
      <w:pPr>
        <w:pStyle w:val="ListParagraph"/>
        <w:numPr>
          <w:ilvl w:val="0"/>
          <w:numId w:val="1"/>
        </w:numPr>
        <w:tabs>
          <w:tab w:val="left" w:pos="611"/>
        </w:tabs>
        <w:spacing w:before="3"/>
        <w:ind w:left="611" w:hanging="251"/>
        <w:rPr>
          <w:sz w:val="20"/>
        </w:rPr>
      </w:pPr>
      <w:r>
        <w:rPr>
          <w:sz w:val="20"/>
        </w:rPr>
        <w:t>Skill</w:t>
      </w:r>
      <w:r>
        <w:rPr>
          <w:spacing w:val="-9"/>
          <w:sz w:val="20"/>
        </w:rPr>
        <w:t xml:space="preserve"> </w:t>
      </w:r>
      <w:r>
        <w:rPr>
          <w:sz w:val="20"/>
        </w:rPr>
        <w:t>in</w:t>
      </w:r>
      <w:r>
        <w:rPr>
          <w:spacing w:val="-7"/>
          <w:sz w:val="20"/>
        </w:rPr>
        <w:t xml:space="preserve"> </w:t>
      </w:r>
      <w:r>
        <w:rPr>
          <w:sz w:val="20"/>
        </w:rPr>
        <w:t>analyzing</w:t>
      </w:r>
      <w:r>
        <w:rPr>
          <w:spacing w:val="-8"/>
          <w:sz w:val="20"/>
        </w:rPr>
        <w:t xml:space="preserve"> </w:t>
      </w:r>
      <w:r>
        <w:rPr>
          <w:sz w:val="20"/>
        </w:rPr>
        <w:t>complex</w:t>
      </w:r>
      <w:r>
        <w:rPr>
          <w:spacing w:val="-6"/>
          <w:sz w:val="20"/>
        </w:rPr>
        <w:t xml:space="preserve"> </w:t>
      </w:r>
      <w:r>
        <w:rPr>
          <w:sz w:val="20"/>
        </w:rPr>
        <w:t>sets</w:t>
      </w:r>
      <w:r>
        <w:rPr>
          <w:spacing w:val="-6"/>
          <w:sz w:val="20"/>
        </w:rPr>
        <w:t xml:space="preserve"> </w:t>
      </w:r>
      <w:r>
        <w:rPr>
          <w:sz w:val="20"/>
        </w:rPr>
        <w:t>of</w:t>
      </w:r>
      <w:r>
        <w:rPr>
          <w:spacing w:val="-6"/>
          <w:sz w:val="20"/>
        </w:rPr>
        <w:t xml:space="preserve"> </w:t>
      </w:r>
      <w:r>
        <w:rPr>
          <w:sz w:val="20"/>
        </w:rPr>
        <w:t>data</w:t>
      </w:r>
      <w:r>
        <w:rPr>
          <w:spacing w:val="-5"/>
          <w:sz w:val="20"/>
        </w:rPr>
        <w:t xml:space="preserve"> </w:t>
      </w:r>
      <w:r>
        <w:rPr>
          <w:sz w:val="20"/>
        </w:rPr>
        <w:t>and</w:t>
      </w:r>
      <w:r>
        <w:rPr>
          <w:spacing w:val="-5"/>
          <w:sz w:val="20"/>
        </w:rPr>
        <w:t xml:space="preserve"> </w:t>
      </w:r>
      <w:r>
        <w:rPr>
          <w:sz w:val="20"/>
        </w:rPr>
        <w:t>in</w:t>
      </w:r>
      <w:r>
        <w:rPr>
          <w:spacing w:val="-6"/>
          <w:sz w:val="20"/>
        </w:rPr>
        <w:t xml:space="preserve"> </w:t>
      </w:r>
      <w:r>
        <w:rPr>
          <w:sz w:val="20"/>
        </w:rPr>
        <w:t>preparing</w:t>
      </w:r>
      <w:r>
        <w:rPr>
          <w:spacing w:val="-5"/>
          <w:sz w:val="20"/>
        </w:rPr>
        <w:t xml:space="preserve"> </w:t>
      </w:r>
      <w:r>
        <w:rPr>
          <w:sz w:val="20"/>
        </w:rPr>
        <w:t>dashboard</w:t>
      </w:r>
      <w:r>
        <w:rPr>
          <w:spacing w:val="-7"/>
          <w:sz w:val="20"/>
        </w:rPr>
        <w:t xml:space="preserve"> </w:t>
      </w:r>
      <w:r>
        <w:rPr>
          <w:sz w:val="20"/>
        </w:rPr>
        <w:t>reports</w:t>
      </w:r>
      <w:r>
        <w:rPr>
          <w:spacing w:val="-6"/>
          <w:sz w:val="20"/>
        </w:rPr>
        <w:t xml:space="preserve"> </w:t>
      </w:r>
      <w:r>
        <w:rPr>
          <w:sz w:val="20"/>
        </w:rPr>
        <w:t>to</w:t>
      </w:r>
      <w:r>
        <w:rPr>
          <w:spacing w:val="-9"/>
          <w:sz w:val="20"/>
        </w:rPr>
        <w:t xml:space="preserve"> </w:t>
      </w:r>
      <w:r>
        <w:rPr>
          <w:spacing w:val="-2"/>
          <w:sz w:val="20"/>
        </w:rPr>
        <w:t>management.</w:t>
      </w:r>
    </w:p>
    <w:p w14:paraId="791C4E27" w14:textId="77777777" w:rsidR="00A861E1" w:rsidRDefault="00DA133D">
      <w:pPr>
        <w:pStyle w:val="ListParagraph"/>
        <w:numPr>
          <w:ilvl w:val="0"/>
          <w:numId w:val="1"/>
        </w:numPr>
        <w:tabs>
          <w:tab w:val="left" w:pos="611"/>
        </w:tabs>
        <w:ind w:left="611" w:hanging="251"/>
        <w:rPr>
          <w:sz w:val="20"/>
        </w:rPr>
      </w:pPr>
      <w:r>
        <w:rPr>
          <w:sz w:val="20"/>
        </w:rPr>
        <w:t>Skill</w:t>
      </w:r>
      <w:r>
        <w:rPr>
          <w:spacing w:val="-8"/>
          <w:sz w:val="20"/>
        </w:rPr>
        <w:t xml:space="preserve"> </w:t>
      </w:r>
      <w:r>
        <w:rPr>
          <w:sz w:val="20"/>
        </w:rPr>
        <w:t>in</w:t>
      </w:r>
      <w:r>
        <w:rPr>
          <w:spacing w:val="-7"/>
          <w:sz w:val="20"/>
        </w:rPr>
        <w:t xml:space="preserve"> </w:t>
      </w:r>
      <w:r>
        <w:rPr>
          <w:sz w:val="20"/>
        </w:rPr>
        <w:t>leading</w:t>
      </w:r>
      <w:r>
        <w:rPr>
          <w:spacing w:val="-6"/>
          <w:sz w:val="20"/>
        </w:rPr>
        <w:t xml:space="preserve"> </w:t>
      </w:r>
      <w:r>
        <w:rPr>
          <w:sz w:val="20"/>
        </w:rPr>
        <w:t>and</w:t>
      </w:r>
      <w:r>
        <w:rPr>
          <w:spacing w:val="-8"/>
          <w:sz w:val="20"/>
        </w:rPr>
        <w:t xml:space="preserve"> </w:t>
      </w:r>
      <w:r>
        <w:rPr>
          <w:sz w:val="20"/>
        </w:rPr>
        <w:t>managing</w:t>
      </w:r>
      <w:r>
        <w:rPr>
          <w:spacing w:val="-7"/>
          <w:sz w:val="20"/>
        </w:rPr>
        <w:t xml:space="preserve"> </w:t>
      </w:r>
      <w:r>
        <w:rPr>
          <w:spacing w:val="-2"/>
          <w:sz w:val="20"/>
        </w:rPr>
        <w:t>people.</w:t>
      </w:r>
    </w:p>
    <w:p w14:paraId="4DEF3989" w14:textId="77777777" w:rsidR="00A861E1" w:rsidRDefault="00DA133D">
      <w:pPr>
        <w:pStyle w:val="ListParagraph"/>
        <w:numPr>
          <w:ilvl w:val="0"/>
          <w:numId w:val="1"/>
        </w:numPr>
        <w:tabs>
          <w:tab w:val="left" w:pos="611"/>
        </w:tabs>
        <w:ind w:left="611" w:hanging="251"/>
        <w:rPr>
          <w:sz w:val="20"/>
        </w:rPr>
      </w:pPr>
      <w:r>
        <w:rPr>
          <w:sz w:val="20"/>
        </w:rPr>
        <w:t>Skill</w:t>
      </w:r>
      <w:r>
        <w:rPr>
          <w:spacing w:val="-9"/>
          <w:sz w:val="20"/>
        </w:rPr>
        <w:t xml:space="preserve"> </w:t>
      </w:r>
      <w:r>
        <w:rPr>
          <w:sz w:val="20"/>
        </w:rPr>
        <w:t>in</w:t>
      </w:r>
      <w:r>
        <w:rPr>
          <w:spacing w:val="-7"/>
          <w:sz w:val="20"/>
        </w:rPr>
        <w:t xml:space="preserve"> </w:t>
      </w:r>
      <w:r>
        <w:rPr>
          <w:sz w:val="20"/>
        </w:rPr>
        <w:t>educating</w:t>
      </w:r>
      <w:r>
        <w:rPr>
          <w:spacing w:val="-6"/>
          <w:sz w:val="20"/>
        </w:rPr>
        <w:t xml:space="preserve"> </w:t>
      </w:r>
      <w:r>
        <w:rPr>
          <w:sz w:val="20"/>
        </w:rPr>
        <w:t>and</w:t>
      </w:r>
      <w:r>
        <w:rPr>
          <w:spacing w:val="-7"/>
          <w:sz w:val="20"/>
        </w:rPr>
        <w:t xml:space="preserve"> </w:t>
      </w:r>
      <w:r>
        <w:rPr>
          <w:sz w:val="20"/>
        </w:rPr>
        <w:t>training</w:t>
      </w:r>
      <w:r>
        <w:rPr>
          <w:spacing w:val="-8"/>
          <w:sz w:val="20"/>
        </w:rPr>
        <w:t xml:space="preserve"> </w:t>
      </w:r>
      <w:r>
        <w:rPr>
          <w:sz w:val="20"/>
        </w:rPr>
        <w:t>individuals</w:t>
      </w:r>
      <w:r>
        <w:rPr>
          <w:spacing w:val="-5"/>
          <w:sz w:val="20"/>
        </w:rPr>
        <w:t xml:space="preserve"> </w:t>
      </w:r>
      <w:r>
        <w:rPr>
          <w:sz w:val="20"/>
        </w:rPr>
        <w:t>with</w:t>
      </w:r>
      <w:r>
        <w:rPr>
          <w:spacing w:val="-6"/>
          <w:sz w:val="20"/>
        </w:rPr>
        <w:t xml:space="preserve"> </w:t>
      </w:r>
      <w:r>
        <w:rPr>
          <w:sz w:val="20"/>
        </w:rPr>
        <w:t>a</w:t>
      </w:r>
      <w:r>
        <w:rPr>
          <w:spacing w:val="-5"/>
          <w:sz w:val="20"/>
        </w:rPr>
        <w:t xml:space="preserve"> </w:t>
      </w:r>
      <w:r>
        <w:rPr>
          <w:sz w:val="20"/>
        </w:rPr>
        <w:t>wide</w:t>
      </w:r>
      <w:r>
        <w:rPr>
          <w:spacing w:val="-6"/>
          <w:sz w:val="20"/>
        </w:rPr>
        <w:t xml:space="preserve"> </w:t>
      </w:r>
      <w:r>
        <w:rPr>
          <w:sz w:val="20"/>
        </w:rPr>
        <w:t>range</w:t>
      </w:r>
      <w:r>
        <w:rPr>
          <w:spacing w:val="-6"/>
          <w:sz w:val="20"/>
        </w:rPr>
        <w:t xml:space="preserve"> </w:t>
      </w:r>
      <w:r>
        <w:rPr>
          <w:sz w:val="20"/>
        </w:rPr>
        <w:t>of</w:t>
      </w:r>
      <w:r>
        <w:rPr>
          <w:spacing w:val="-5"/>
          <w:sz w:val="20"/>
        </w:rPr>
        <w:t xml:space="preserve"> </w:t>
      </w:r>
      <w:r>
        <w:rPr>
          <w:spacing w:val="-2"/>
          <w:sz w:val="20"/>
        </w:rPr>
        <w:t>backgrounds.</w:t>
      </w:r>
    </w:p>
    <w:p w14:paraId="6D7F10E9" w14:textId="77777777" w:rsidR="00A861E1" w:rsidRDefault="00DA133D">
      <w:pPr>
        <w:pStyle w:val="ListParagraph"/>
        <w:numPr>
          <w:ilvl w:val="0"/>
          <w:numId w:val="1"/>
        </w:numPr>
        <w:tabs>
          <w:tab w:val="left" w:pos="611"/>
        </w:tabs>
        <w:ind w:left="611" w:hanging="251"/>
        <w:rPr>
          <w:sz w:val="20"/>
        </w:rPr>
      </w:pPr>
      <w:r>
        <w:rPr>
          <w:sz w:val="20"/>
        </w:rPr>
        <w:t>Skill</w:t>
      </w:r>
      <w:r>
        <w:rPr>
          <w:spacing w:val="-10"/>
          <w:sz w:val="20"/>
        </w:rPr>
        <w:t xml:space="preserve"> </w:t>
      </w:r>
      <w:r>
        <w:rPr>
          <w:sz w:val="20"/>
        </w:rPr>
        <w:t>in</w:t>
      </w:r>
      <w:r>
        <w:rPr>
          <w:spacing w:val="-6"/>
          <w:sz w:val="20"/>
        </w:rPr>
        <w:t xml:space="preserve"> </w:t>
      </w:r>
      <w:r>
        <w:rPr>
          <w:sz w:val="20"/>
        </w:rPr>
        <w:t>written</w:t>
      </w:r>
      <w:r>
        <w:rPr>
          <w:spacing w:val="-7"/>
          <w:sz w:val="20"/>
        </w:rPr>
        <w:t xml:space="preserve"> </w:t>
      </w:r>
      <w:r>
        <w:rPr>
          <w:sz w:val="20"/>
        </w:rPr>
        <w:t>and</w:t>
      </w:r>
      <w:r>
        <w:rPr>
          <w:spacing w:val="-8"/>
          <w:sz w:val="20"/>
        </w:rPr>
        <w:t xml:space="preserve"> </w:t>
      </w:r>
      <w:r>
        <w:rPr>
          <w:sz w:val="20"/>
        </w:rPr>
        <w:t>oral</w:t>
      </w:r>
      <w:r>
        <w:rPr>
          <w:spacing w:val="-9"/>
          <w:sz w:val="20"/>
        </w:rPr>
        <w:t xml:space="preserve"> </w:t>
      </w:r>
      <w:r>
        <w:rPr>
          <w:sz w:val="20"/>
        </w:rPr>
        <w:t>communication</w:t>
      </w:r>
      <w:r>
        <w:rPr>
          <w:spacing w:val="-8"/>
          <w:sz w:val="20"/>
        </w:rPr>
        <w:t xml:space="preserve"> </w:t>
      </w:r>
      <w:r>
        <w:rPr>
          <w:sz w:val="20"/>
        </w:rPr>
        <w:t>and</w:t>
      </w:r>
      <w:r>
        <w:rPr>
          <w:spacing w:val="-6"/>
          <w:sz w:val="20"/>
        </w:rPr>
        <w:t xml:space="preserve"> </w:t>
      </w:r>
      <w:r>
        <w:rPr>
          <w:sz w:val="20"/>
        </w:rPr>
        <w:t>interpersonal</w:t>
      </w:r>
      <w:r>
        <w:rPr>
          <w:spacing w:val="-10"/>
          <w:sz w:val="20"/>
        </w:rPr>
        <w:t xml:space="preserve"> </w:t>
      </w:r>
      <w:r>
        <w:rPr>
          <w:spacing w:val="-2"/>
          <w:sz w:val="20"/>
        </w:rPr>
        <w:t>relationships.</w:t>
      </w:r>
    </w:p>
    <w:p w14:paraId="3EB8BA2C" w14:textId="77777777" w:rsidR="00A861E1" w:rsidRDefault="00DA133D">
      <w:pPr>
        <w:pStyle w:val="ListParagraph"/>
        <w:numPr>
          <w:ilvl w:val="0"/>
          <w:numId w:val="1"/>
        </w:numPr>
        <w:tabs>
          <w:tab w:val="left" w:pos="611"/>
        </w:tabs>
        <w:ind w:left="611" w:hanging="251"/>
        <w:rPr>
          <w:sz w:val="20"/>
        </w:rPr>
      </w:pPr>
      <w:r>
        <w:rPr>
          <w:sz w:val="20"/>
        </w:rPr>
        <w:t>Skill</w:t>
      </w:r>
      <w:r>
        <w:rPr>
          <w:spacing w:val="-9"/>
          <w:sz w:val="20"/>
        </w:rPr>
        <w:t xml:space="preserve"> </w:t>
      </w:r>
      <w:r>
        <w:rPr>
          <w:sz w:val="20"/>
        </w:rPr>
        <w:t>in</w:t>
      </w:r>
      <w:r>
        <w:rPr>
          <w:spacing w:val="-7"/>
          <w:sz w:val="20"/>
        </w:rPr>
        <w:t xml:space="preserve"> </w:t>
      </w:r>
      <w:r>
        <w:rPr>
          <w:sz w:val="20"/>
        </w:rPr>
        <w:t>using</w:t>
      </w:r>
      <w:r>
        <w:rPr>
          <w:spacing w:val="-9"/>
          <w:sz w:val="20"/>
        </w:rPr>
        <w:t xml:space="preserve"> </w:t>
      </w:r>
      <w:r>
        <w:rPr>
          <w:sz w:val="20"/>
        </w:rPr>
        <w:t>critical</w:t>
      </w:r>
      <w:r>
        <w:rPr>
          <w:spacing w:val="-8"/>
          <w:sz w:val="20"/>
        </w:rPr>
        <w:t xml:space="preserve"> </w:t>
      </w:r>
      <w:r>
        <w:rPr>
          <w:sz w:val="20"/>
        </w:rPr>
        <w:t>thinking,</w:t>
      </w:r>
      <w:r>
        <w:rPr>
          <w:spacing w:val="-8"/>
          <w:sz w:val="20"/>
        </w:rPr>
        <w:t xml:space="preserve"> </w:t>
      </w:r>
      <w:r>
        <w:rPr>
          <w:sz w:val="20"/>
        </w:rPr>
        <w:t>analytical,</w:t>
      </w:r>
      <w:r>
        <w:rPr>
          <w:spacing w:val="-5"/>
          <w:sz w:val="20"/>
        </w:rPr>
        <w:t xml:space="preserve"> </w:t>
      </w:r>
      <w:r>
        <w:rPr>
          <w:sz w:val="20"/>
        </w:rPr>
        <w:t>and</w:t>
      </w:r>
      <w:r>
        <w:rPr>
          <w:spacing w:val="-6"/>
          <w:sz w:val="20"/>
        </w:rPr>
        <w:t xml:space="preserve"> </w:t>
      </w:r>
      <w:r>
        <w:rPr>
          <w:sz w:val="20"/>
        </w:rPr>
        <w:t>research</w:t>
      </w:r>
      <w:r>
        <w:rPr>
          <w:spacing w:val="-6"/>
          <w:sz w:val="20"/>
        </w:rPr>
        <w:t xml:space="preserve"> </w:t>
      </w:r>
      <w:r>
        <w:rPr>
          <w:sz w:val="20"/>
        </w:rPr>
        <w:t>skills</w:t>
      </w:r>
      <w:r>
        <w:rPr>
          <w:spacing w:val="-6"/>
          <w:sz w:val="20"/>
        </w:rPr>
        <w:t xml:space="preserve"> </w:t>
      </w:r>
      <w:r>
        <w:rPr>
          <w:sz w:val="20"/>
        </w:rPr>
        <w:t>to</w:t>
      </w:r>
      <w:r>
        <w:rPr>
          <w:spacing w:val="-7"/>
          <w:sz w:val="20"/>
        </w:rPr>
        <w:t xml:space="preserve"> </w:t>
      </w:r>
      <w:r>
        <w:rPr>
          <w:sz w:val="20"/>
        </w:rPr>
        <w:t>define</w:t>
      </w:r>
      <w:r>
        <w:rPr>
          <w:spacing w:val="-6"/>
          <w:sz w:val="20"/>
        </w:rPr>
        <w:t xml:space="preserve"> </w:t>
      </w:r>
      <w:r>
        <w:rPr>
          <w:sz w:val="20"/>
        </w:rPr>
        <w:t>and</w:t>
      </w:r>
      <w:r>
        <w:rPr>
          <w:spacing w:val="-7"/>
          <w:sz w:val="20"/>
        </w:rPr>
        <w:t xml:space="preserve"> </w:t>
      </w:r>
      <w:r>
        <w:rPr>
          <w:sz w:val="20"/>
        </w:rPr>
        <w:t>solve</w:t>
      </w:r>
      <w:r>
        <w:rPr>
          <w:spacing w:val="-6"/>
          <w:sz w:val="20"/>
        </w:rPr>
        <w:t xml:space="preserve"> </w:t>
      </w:r>
      <w:r>
        <w:rPr>
          <w:spacing w:val="-2"/>
          <w:sz w:val="20"/>
        </w:rPr>
        <w:t>problems.</w:t>
      </w:r>
    </w:p>
    <w:p w14:paraId="4FCB09D1" w14:textId="77777777" w:rsidR="00A861E1" w:rsidRDefault="00DA133D">
      <w:pPr>
        <w:pStyle w:val="ListParagraph"/>
        <w:numPr>
          <w:ilvl w:val="0"/>
          <w:numId w:val="1"/>
        </w:numPr>
        <w:tabs>
          <w:tab w:val="left" w:pos="611"/>
        </w:tabs>
        <w:spacing w:line="242" w:lineRule="exact"/>
        <w:ind w:left="611" w:hanging="251"/>
        <w:rPr>
          <w:sz w:val="20"/>
        </w:rPr>
      </w:pPr>
      <w:r>
        <w:rPr>
          <w:sz w:val="20"/>
        </w:rPr>
        <w:t>Skill</w:t>
      </w:r>
      <w:r>
        <w:rPr>
          <w:spacing w:val="-9"/>
          <w:sz w:val="20"/>
        </w:rPr>
        <w:t xml:space="preserve"> </w:t>
      </w:r>
      <w:r>
        <w:rPr>
          <w:sz w:val="20"/>
        </w:rPr>
        <w:t>in</w:t>
      </w:r>
      <w:r>
        <w:rPr>
          <w:spacing w:val="-9"/>
          <w:sz w:val="20"/>
        </w:rPr>
        <w:t xml:space="preserve"> </w:t>
      </w:r>
      <w:r>
        <w:rPr>
          <w:sz w:val="20"/>
        </w:rPr>
        <w:t>presenting</w:t>
      </w:r>
      <w:r>
        <w:rPr>
          <w:spacing w:val="-7"/>
          <w:sz w:val="20"/>
        </w:rPr>
        <w:t xml:space="preserve"> </w:t>
      </w:r>
      <w:r>
        <w:rPr>
          <w:sz w:val="20"/>
        </w:rPr>
        <w:t>information</w:t>
      </w:r>
      <w:r>
        <w:rPr>
          <w:spacing w:val="-9"/>
          <w:sz w:val="20"/>
        </w:rPr>
        <w:t xml:space="preserve"> </w:t>
      </w:r>
      <w:r>
        <w:rPr>
          <w:sz w:val="20"/>
        </w:rPr>
        <w:t>to</w:t>
      </w:r>
      <w:r>
        <w:rPr>
          <w:spacing w:val="-6"/>
          <w:sz w:val="20"/>
        </w:rPr>
        <w:t xml:space="preserve"> </w:t>
      </w:r>
      <w:r>
        <w:rPr>
          <w:sz w:val="20"/>
        </w:rPr>
        <w:t>committees,</w:t>
      </w:r>
      <w:r>
        <w:rPr>
          <w:spacing w:val="-8"/>
          <w:sz w:val="20"/>
        </w:rPr>
        <w:t xml:space="preserve"> </w:t>
      </w:r>
      <w:r>
        <w:rPr>
          <w:sz w:val="20"/>
        </w:rPr>
        <w:t>executive</w:t>
      </w:r>
      <w:r>
        <w:rPr>
          <w:spacing w:val="-9"/>
          <w:sz w:val="20"/>
        </w:rPr>
        <w:t xml:space="preserve"> </w:t>
      </w:r>
      <w:r>
        <w:rPr>
          <w:sz w:val="20"/>
        </w:rPr>
        <w:t>leadership,</w:t>
      </w:r>
      <w:r>
        <w:rPr>
          <w:spacing w:val="-6"/>
          <w:sz w:val="20"/>
        </w:rPr>
        <w:t xml:space="preserve"> </w:t>
      </w:r>
      <w:r>
        <w:rPr>
          <w:sz w:val="20"/>
        </w:rPr>
        <w:t>and</w:t>
      </w:r>
      <w:r>
        <w:rPr>
          <w:spacing w:val="-6"/>
          <w:sz w:val="20"/>
        </w:rPr>
        <w:t xml:space="preserve"> </w:t>
      </w:r>
      <w:r>
        <w:rPr>
          <w:sz w:val="20"/>
        </w:rPr>
        <w:t>Boards</w:t>
      </w:r>
      <w:r>
        <w:rPr>
          <w:spacing w:val="-8"/>
          <w:sz w:val="20"/>
        </w:rPr>
        <w:t xml:space="preserve"> </w:t>
      </w:r>
      <w:r>
        <w:rPr>
          <w:sz w:val="20"/>
        </w:rPr>
        <w:t>of</w:t>
      </w:r>
      <w:r>
        <w:rPr>
          <w:spacing w:val="-6"/>
          <w:sz w:val="20"/>
        </w:rPr>
        <w:t xml:space="preserve"> </w:t>
      </w:r>
      <w:r>
        <w:rPr>
          <w:spacing w:val="-2"/>
          <w:sz w:val="20"/>
        </w:rPr>
        <w:t>Directors.</w:t>
      </w:r>
    </w:p>
    <w:p w14:paraId="3B447CFB" w14:textId="77777777" w:rsidR="00A861E1" w:rsidRDefault="00DA133D">
      <w:pPr>
        <w:pStyle w:val="ListParagraph"/>
        <w:numPr>
          <w:ilvl w:val="0"/>
          <w:numId w:val="1"/>
        </w:numPr>
        <w:tabs>
          <w:tab w:val="left" w:pos="611"/>
        </w:tabs>
        <w:ind w:left="611" w:hanging="251"/>
        <w:rPr>
          <w:sz w:val="20"/>
        </w:rPr>
      </w:pPr>
      <w:r>
        <w:rPr>
          <w:sz w:val="20"/>
        </w:rPr>
        <w:t>Skill</w:t>
      </w:r>
      <w:r>
        <w:rPr>
          <w:spacing w:val="-9"/>
          <w:sz w:val="20"/>
        </w:rPr>
        <w:t xml:space="preserve"> </w:t>
      </w:r>
      <w:r>
        <w:rPr>
          <w:sz w:val="20"/>
        </w:rPr>
        <w:t>in</w:t>
      </w:r>
      <w:r>
        <w:rPr>
          <w:spacing w:val="-6"/>
          <w:sz w:val="20"/>
        </w:rPr>
        <w:t xml:space="preserve"> </w:t>
      </w:r>
      <w:r>
        <w:rPr>
          <w:sz w:val="20"/>
        </w:rPr>
        <w:t>work</w:t>
      </w:r>
      <w:r>
        <w:rPr>
          <w:spacing w:val="-4"/>
          <w:sz w:val="20"/>
        </w:rPr>
        <w:t xml:space="preserve"> </w:t>
      </w:r>
      <w:r>
        <w:rPr>
          <w:sz w:val="20"/>
        </w:rPr>
        <w:t>relationship</w:t>
      </w:r>
      <w:r>
        <w:rPr>
          <w:spacing w:val="-6"/>
          <w:sz w:val="20"/>
        </w:rPr>
        <w:t xml:space="preserve"> </w:t>
      </w:r>
      <w:r>
        <w:rPr>
          <w:sz w:val="20"/>
        </w:rPr>
        <w:t>building,</w:t>
      </w:r>
      <w:r>
        <w:rPr>
          <w:spacing w:val="-8"/>
          <w:sz w:val="20"/>
        </w:rPr>
        <w:t xml:space="preserve"> </w:t>
      </w:r>
      <w:r>
        <w:rPr>
          <w:sz w:val="20"/>
        </w:rPr>
        <w:t>team</w:t>
      </w:r>
      <w:r>
        <w:rPr>
          <w:spacing w:val="-4"/>
          <w:sz w:val="20"/>
        </w:rPr>
        <w:t xml:space="preserve"> </w:t>
      </w:r>
      <w:r>
        <w:rPr>
          <w:sz w:val="20"/>
        </w:rPr>
        <w:t>building,</w:t>
      </w:r>
      <w:r>
        <w:rPr>
          <w:spacing w:val="-7"/>
          <w:sz w:val="20"/>
        </w:rPr>
        <w:t xml:space="preserve"> </w:t>
      </w:r>
      <w:r>
        <w:rPr>
          <w:sz w:val="20"/>
        </w:rPr>
        <w:t>and</w:t>
      </w:r>
      <w:r>
        <w:rPr>
          <w:spacing w:val="-9"/>
          <w:sz w:val="20"/>
        </w:rPr>
        <w:t xml:space="preserve"> </w:t>
      </w:r>
      <w:r>
        <w:rPr>
          <w:sz w:val="20"/>
        </w:rPr>
        <w:t>negotiating</w:t>
      </w:r>
      <w:r>
        <w:rPr>
          <w:spacing w:val="-6"/>
          <w:sz w:val="20"/>
        </w:rPr>
        <w:t xml:space="preserve"> </w:t>
      </w:r>
      <w:r>
        <w:rPr>
          <w:sz w:val="20"/>
        </w:rPr>
        <w:t>in</w:t>
      </w:r>
      <w:r>
        <w:rPr>
          <w:spacing w:val="-6"/>
          <w:sz w:val="20"/>
        </w:rPr>
        <w:t xml:space="preserve"> </w:t>
      </w:r>
      <w:r>
        <w:rPr>
          <w:sz w:val="20"/>
        </w:rPr>
        <w:t>a</w:t>
      </w:r>
      <w:r>
        <w:rPr>
          <w:spacing w:val="-6"/>
          <w:sz w:val="20"/>
        </w:rPr>
        <w:t xml:space="preserve"> </w:t>
      </w:r>
      <w:r>
        <w:rPr>
          <w:sz w:val="20"/>
        </w:rPr>
        <w:t>variety</w:t>
      </w:r>
      <w:r>
        <w:rPr>
          <w:spacing w:val="-10"/>
          <w:sz w:val="20"/>
        </w:rPr>
        <w:t xml:space="preserve"> </w:t>
      </w:r>
      <w:r>
        <w:rPr>
          <w:sz w:val="20"/>
        </w:rPr>
        <w:t>of</w:t>
      </w:r>
      <w:r>
        <w:rPr>
          <w:spacing w:val="-6"/>
          <w:sz w:val="20"/>
        </w:rPr>
        <w:t xml:space="preserve"> </w:t>
      </w:r>
      <w:r>
        <w:rPr>
          <w:spacing w:val="-2"/>
          <w:sz w:val="20"/>
        </w:rPr>
        <w:t>situations.</w:t>
      </w:r>
    </w:p>
    <w:p w14:paraId="4D7B6BCB" w14:textId="77777777" w:rsidR="00A861E1" w:rsidRDefault="00DA133D">
      <w:pPr>
        <w:pStyle w:val="ListParagraph"/>
        <w:numPr>
          <w:ilvl w:val="0"/>
          <w:numId w:val="1"/>
        </w:numPr>
        <w:tabs>
          <w:tab w:val="left" w:pos="611"/>
        </w:tabs>
        <w:spacing w:line="240" w:lineRule="auto"/>
        <w:ind w:left="611" w:hanging="251"/>
        <w:rPr>
          <w:sz w:val="20"/>
        </w:rPr>
      </w:pPr>
      <w:r>
        <w:rPr>
          <w:sz w:val="20"/>
        </w:rPr>
        <w:t>Skill</w:t>
      </w:r>
      <w:r>
        <w:rPr>
          <w:spacing w:val="-9"/>
          <w:sz w:val="20"/>
        </w:rPr>
        <w:t xml:space="preserve"> </w:t>
      </w:r>
      <w:r>
        <w:rPr>
          <w:sz w:val="20"/>
        </w:rPr>
        <w:t>in</w:t>
      </w:r>
      <w:r>
        <w:rPr>
          <w:spacing w:val="-7"/>
          <w:sz w:val="20"/>
        </w:rPr>
        <w:t xml:space="preserve"> </w:t>
      </w:r>
      <w:r>
        <w:rPr>
          <w:sz w:val="20"/>
        </w:rPr>
        <w:t>operating</w:t>
      </w:r>
      <w:r>
        <w:rPr>
          <w:spacing w:val="-5"/>
          <w:sz w:val="20"/>
        </w:rPr>
        <w:t xml:space="preserve"> </w:t>
      </w:r>
      <w:r>
        <w:rPr>
          <w:sz w:val="20"/>
        </w:rPr>
        <w:t>a</w:t>
      </w:r>
      <w:r>
        <w:rPr>
          <w:spacing w:val="-6"/>
          <w:sz w:val="20"/>
        </w:rPr>
        <w:t xml:space="preserve"> </w:t>
      </w:r>
      <w:r>
        <w:rPr>
          <w:sz w:val="20"/>
        </w:rPr>
        <w:t>personal</w:t>
      </w:r>
      <w:r>
        <w:rPr>
          <w:spacing w:val="-8"/>
          <w:sz w:val="20"/>
        </w:rPr>
        <w:t xml:space="preserve"> </w:t>
      </w:r>
      <w:r>
        <w:rPr>
          <w:sz w:val="20"/>
        </w:rPr>
        <w:t>computer</w:t>
      </w:r>
      <w:r>
        <w:rPr>
          <w:spacing w:val="-7"/>
          <w:sz w:val="20"/>
        </w:rPr>
        <w:t xml:space="preserve"> </w:t>
      </w:r>
      <w:r>
        <w:rPr>
          <w:sz w:val="20"/>
        </w:rPr>
        <w:t>utilizing</w:t>
      </w:r>
      <w:r>
        <w:rPr>
          <w:spacing w:val="-7"/>
          <w:sz w:val="20"/>
        </w:rPr>
        <w:t xml:space="preserve"> </w:t>
      </w:r>
      <w:r>
        <w:rPr>
          <w:sz w:val="20"/>
        </w:rPr>
        <w:t>a</w:t>
      </w:r>
      <w:r>
        <w:rPr>
          <w:spacing w:val="-7"/>
          <w:sz w:val="20"/>
        </w:rPr>
        <w:t xml:space="preserve"> </w:t>
      </w:r>
      <w:r>
        <w:rPr>
          <w:sz w:val="20"/>
        </w:rPr>
        <w:t>variety</w:t>
      </w:r>
      <w:r>
        <w:rPr>
          <w:spacing w:val="-8"/>
          <w:sz w:val="20"/>
        </w:rPr>
        <w:t xml:space="preserve"> </w:t>
      </w:r>
      <w:r>
        <w:rPr>
          <w:sz w:val="20"/>
        </w:rPr>
        <w:t>of</w:t>
      </w:r>
      <w:r>
        <w:rPr>
          <w:spacing w:val="-5"/>
          <w:sz w:val="20"/>
        </w:rPr>
        <w:t xml:space="preserve"> </w:t>
      </w:r>
      <w:r>
        <w:rPr>
          <w:sz w:val="20"/>
        </w:rPr>
        <w:t>software</w:t>
      </w:r>
      <w:r>
        <w:rPr>
          <w:spacing w:val="-5"/>
          <w:sz w:val="20"/>
        </w:rPr>
        <w:t xml:space="preserve"> </w:t>
      </w:r>
      <w:r>
        <w:rPr>
          <w:spacing w:val="-2"/>
          <w:sz w:val="20"/>
        </w:rPr>
        <w:t>applications.</w:t>
      </w:r>
    </w:p>
    <w:p w14:paraId="12E336F2" w14:textId="77777777" w:rsidR="00A861E1" w:rsidRDefault="00DA133D">
      <w:pPr>
        <w:pStyle w:val="Heading1"/>
        <w:spacing w:before="225"/>
      </w:pPr>
      <w:r>
        <w:t>MINIMUM</w:t>
      </w:r>
      <w:r>
        <w:rPr>
          <w:spacing w:val="-9"/>
        </w:rPr>
        <w:t xml:space="preserve"> </w:t>
      </w:r>
      <w:r>
        <w:t>EDUCATION</w:t>
      </w:r>
      <w:r>
        <w:rPr>
          <w:spacing w:val="-10"/>
        </w:rPr>
        <w:t xml:space="preserve"> </w:t>
      </w:r>
      <w:r>
        <w:rPr>
          <w:spacing w:val="-2"/>
        </w:rPr>
        <w:t>QUALIFICATION</w:t>
      </w:r>
    </w:p>
    <w:p w14:paraId="31BFA07B" w14:textId="41E6ED0D" w:rsidR="00A861E1" w:rsidRDefault="00DA133D">
      <w:pPr>
        <w:pStyle w:val="BodyText"/>
        <w:spacing w:before="3"/>
        <w:ind w:left="360" w:right="362"/>
        <w:jc w:val="both"/>
      </w:pPr>
      <w:r>
        <w:t xml:space="preserve">A </w:t>
      </w:r>
      <w:r w:rsidR="008722B0">
        <w:t>Bachelor’s</w:t>
      </w:r>
      <w:r>
        <w:t xml:space="preserve"> degree in a health or safety related field, such as occupational health/safety, safety engineering, ergonomics, industrial engineering, risk management or related field.</w:t>
      </w:r>
      <w:r>
        <w:rPr>
          <w:spacing w:val="40"/>
        </w:rPr>
        <w:t xml:space="preserve"> </w:t>
      </w:r>
      <w:r>
        <w:t>Progressively responsible professional/exempt work-related experience, education, professional certifications or specialized training may be substituted on a year-for-year basis for college education.</w:t>
      </w:r>
    </w:p>
    <w:p w14:paraId="1F7C5BDD" w14:textId="77777777" w:rsidR="00A861E1" w:rsidRDefault="00DA133D">
      <w:pPr>
        <w:pStyle w:val="Heading1"/>
        <w:spacing w:before="227"/>
      </w:pPr>
      <w:r>
        <w:t>MINIMUM</w:t>
      </w:r>
      <w:r>
        <w:rPr>
          <w:spacing w:val="-9"/>
        </w:rPr>
        <w:t xml:space="preserve"> </w:t>
      </w:r>
      <w:r>
        <w:t>EXPERIENCE</w:t>
      </w:r>
      <w:r>
        <w:rPr>
          <w:spacing w:val="-11"/>
        </w:rPr>
        <w:t xml:space="preserve"> </w:t>
      </w:r>
      <w:r>
        <w:rPr>
          <w:spacing w:val="-2"/>
        </w:rPr>
        <w:t>QUALIFICATION</w:t>
      </w:r>
    </w:p>
    <w:p w14:paraId="00DCE436" w14:textId="3A83559E" w:rsidR="00A861E1" w:rsidRDefault="00DA133D">
      <w:pPr>
        <w:pStyle w:val="BodyText"/>
        <w:spacing w:before="3"/>
        <w:ind w:left="360" w:right="363"/>
        <w:jc w:val="both"/>
      </w:pPr>
      <w:r>
        <w:rPr>
          <w:u w:val="single"/>
        </w:rPr>
        <w:t>Non-supervisory</w:t>
      </w:r>
      <w:r>
        <w:t xml:space="preserve"> - F</w:t>
      </w:r>
      <w:r w:rsidR="008722B0">
        <w:t>our</w:t>
      </w:r>
      <w:r>
        <w:t xml:space="preserve"> (</w:t>
      </w:r>
      <w:r w:rsidR="008722B0">
        <w:t>4</w:t>
      </w:r>
      <w:r>
        <w:t>) years of experience in workers compensation claims loss control and/or occupational injury loss prevention/loss control.</w:t>
      </w:r>
      <w:r>
        <w:rPr>
          <w:spacing w:val="40"/>
        </w:rPr>
        <w:t xml:space="preserve"> </w:t>
      </w:r>
      <w:r>
        <w:t>An equivalent combination of relevant education and/or training may be substituted for experience.</w:t>
      </w:r>
    </w:p>
    <w:p w14:paraId="352BA490" w14:textId="77777777" w:rsidR="00A861E1" w:rsidRDefault="00DA133D">
      <w:pPr>
        <w:pStyle w:val="Heading1"/>
        <w:spacing w:before="227"/>
      </w:pPr>
      <w:r>
        <w:t>PREFERRED</w:t>
      </w:r>
      <w:r>
        <w:rPr>
          <w:spacing w:val="-10"/>
        </w:rPr>
        <w:t xml:space="preserve"> </w:t>
      </w:r>
      <w:r>
        <w:t>EXPERIENCE</w:t>
      </w:r>
      <w:r>
        <w:rPr>
          <w:spacing w:val="-12"/>
        </w:rPr>
        <w:t xml:space="preserve"> </w:t>
      </w:r>
      <w:r>
        <w:rPr>
          <w:spacing w:val="-2"/>
        </w:rPr>
        <w:t>QUALIFICATION</w:t>
      </w:r>
    </w:p>
    <w:p w14:paraId="665503F3" w14:textId="6421A8F2" w:rsidR="00A861E1" w:rsidRDefault="00DA133D">
      <w:pPr>
        <w:pStyle w:val="BodyText"/>
        <w:spacing w:before="2"/>
        <w:ind w:left="360" w:right="359"/>
        <w:jc w:val="both"/>
      </w:pPr>
      <w:r>
        <w:t xml:space="preserve">Experience in </w:t>
      </w:r>
      <w:r w:rsidR="008722B0">
        <w:t xml:space="preserve">workers compensation case management </w:t>
      </w:r>
      <w:r>
        <w:t>ergonomics, workers compensation case management, Certified Safety Professional (CSP), Certified Insurance Counselor (CIC), Associate in Risk Management (ARM) or other specialized training in risk management.</w:t>
      </w:r>
    </w:p>
    <w:p w14:paraId="66856C3C" w14:textId="77777777" w:rsidR="00A861E1" w:rsidRDefault="00DA133D">
      <w:pPr>
        <w:pStyle w:val="Heading1"/>
      </w:pPr>
      <w:r>
        <w:rPr>
          <w:spacing w:val="-2"/>
        </w:rPr>
        <w:t>ADDITIONAL</w:t>
      </w:r>
      <w:r>
        <w:rPr>
          <w:spacing w:val="5"/>
        </w:rPr>
        <w:t xml:space="preserve"> </w:t>
      </w:r>
      <w:r>
        <w:rPr>
          <w:spacing w:val="-2"/>
        </w:rPr>
        <w:t>REQUIREMENTS</w:t>
      </w:r>
    </w:p>
    <w:p w14:paraId="279631FC" w14:textId="77777777" w:rsidR="00A861E1" w:rsidRDefault="00DA133D">
      <w:pPr>
        <w:pStyle w:val="BodyText"/>
        <w:spacing w:before="3"/>
        <w:ind w:left="360"/>
        <w:jc w:val="both"/>
      </w:pPr>
      <w:r>
        <w:t>May</w:t>
      </w:r>
      <w:r>
        <w:rPr>
          <w:spacing w:val="-7"/>
        </w:rPr>
        <w:t xml:space="preserve"> </w:t>
      </w:r>
      <w:r>
        <w:t>be</w:t>
      </w:r>
      <w:r>
        <w:rPr>
          <w:spacing w:val="-6"/>
        </w:rPr>
        <w:t xml:space="preserve"> </w:t>
      </w:r>
      <w:r>
        <w:t>required</w:t>
      </w:r>
      <w:r>
        <w:rPr>
          <w:spacing w:val="-5"/>
        </w:rPr>
        <w:t xml:space="preserve"> </w:t>
      </w:r>
      <w:r>
        <w:t>to</w:t>
      </w:r>
      <w:r>
        <w:rPr>
          <w:spacing w:val="-6"/>
        </w:rPr>
        <w:t xml:space="preserve"> </w:t>
      </w:r>
      <w:r>
        <w:t>travel</w:t>
      </w:r>
      <w:r>
        <w:rPr>
          <w:spacing w:val="-6"/>
        </w:rPr>
        <w:t xml:space="preserve"> </w:t>
      </w:r>
      <w:r>
        <w:t>on</w:t>
      </w:r>
      <w:r>
        <w:rPr>
          <w:spacing w:val="-6"/>
        </w:rPr>
        <w:t xml:space="preserve"> </w:t>
      </w:r>
      <w:r>
        <w:t>small</w:t>
      </w:r>
      <w:r>
        <w:rPr>
          <w:spacing w:val="-6"/>
        </w:rPr>
        <w:t xml:space="preserve"> </w:t>
      </w:r>
      <w:r>
        <w:t>aircraft</w:t>
      </w:r>
      <w:r>
        <w:rPr>
          <w:spacing w:val="-6"/>
        </w:rPr>
        <w:t xml:space="preserve"> </w:t>
      </w:r>
      <w:r>
        <w:t>to</w:t>
      </w:r>
      <w:r>
        <w:rPr>
          <w:spacing w:val="-6"/>
        </w:rPr>
        <w:t xml:space="preserve"> </w:t>
      </w:r>
      <w:r>
        <w:t>remote</w:t>
      </w:r>
      <w:r>
        <w:rPr>
          <w:spacing w:val="-6"/>
        </w:rPr>
        <w:t xml:space="preserve"> </w:t>
      </w:r>
      <w:r>
        <w:rPr>
          <w:spacing w:val="-2"/>
        </w:rPr>
        <w:t>sites.</w:t>
      </w:r>
    </w:p>
    <w:p w14:paraId="48085182" w14:textId="77777777" w:rsidR="00A861E1" w:rsidRDefault="00DA133D">
      <w:pPr>
        <w:pStyle w:val="Heading1"/>
      </w:pPr>
      <w:r>
        <w:t>MINIMUM</w:t>
      </w:r>
      <w:r>
        <w:rPr>
          <w:spacing w:val="-10"/>
        </w:rPr>
        <w:t xml:space="preserve"> </w:t>
      </w:r>
      <w:r>
        <w:t>PHYSICAL</w:t>
      </w:r>
      <w:r>
        <w:rPr>
          <w:spacing w:val="-9"/>
        </w:rPr>
        <w:t xml:space="preserve"> </w:t>
      </w:r>
      <w:r>
        <w:rPr>
          <w:spacing w:val="-2"/>
        </w:rPr>
        <w:t>REQUIREMENTS</w:t>
      </w:r>
    </w:p>
    <w:p w14:paraId="022BD494" w14:textId="77777777" w:rsidR="00A861E1" w:rsidRDefault="00DA133D">
      <w:pPr>
        <w:pStyle w:val="BodyText"/>
        <w:spacing w:before="3"/>
        <w:ind w:left="360" w:right="355"/>
        <w:jc w:val="both"/>
      </w:pPr>
      <w:r>
        <w:t>The following demands are representative of those that must be met by an employee to successfully perform the essential functions of this job.</w:t>
      </w:r>
      <w:r>
        <w:rPr>
          <w:spacing w:val="40"/>
        </w:rPr>
        <w:t xml:space="preserve"> </w:t>
      </w:r>
      <w:r>
        <w:t>Must be able to lift at least 30 pounds.</w:t>
      </w:r>
      <w:r>
        <w:rPr>
          <w:spacing w:val="40"/>
        </w:rPr>
        <w:t xml:space="preserve"> </w:t>
      </w:r>
      <w:r>
        <w:t>Must have ability to stand and walk for extended periods.</w:t>
      </w:r>
      <w:r>
        <w:rPr>
          <w:spacing w:val="40"/>
        </w:rPr>
        <w:t xml:space="preserve"> </w:t>
      </w:r>
      <w:r>
        <w:t xml:space="preserve">Must have ability to sit for extended periods of time while using a </w:t>
      </w:r>
      <w:r>
        <w:rPr>
          <w:spacing w:val="-2"/>
        </w:rPr>
        <w:t>computer.</w:t>
      </w:r>
    </w:p>
    <w:p w14:paraId="6686D7E7" w14:textId="77777777" w:rsidR="00A861E1" w:rsidRDefault="00DA133D">
      <w:pPr>
        <w:pStyle w:val="BodyText"/>
        <w:spacing w:before="229"/>
        <w:ind w:left="360" w:right="369"/>
        <w:jc w:val="both"/>
      </w:pPr>
      <w:r>
        <w:t>This job description is not an employment agreement or contract.</w:t>
      </w:r>
      <w:r>
        <w:rPr>
          <w:spacing w:val="40"/>
        </w:rPr>
        <w:t xml:space="preserve"> </w:t>
      </w:r>
      <w:r>
        <w:t>Management has the exclusive right to alter this job description at any time without notice.</w:t>
      </w:r>
    </w:p>
    <w:p w14:paraId="17C63806" w14:textId="77777777" w:rsidR="002F484F" w:rsidRDefault="002F484F" w:rsidP="002F484F">
      <w:pPr>
        <w:pStyle w:val="BodyText"/>
        <w:spacing w:before="68"/>
      </w:pPr>
    </w:p>
    <w:p w14:paraId="0428402E" w14:textId="2A479906" w:rsidR="00A861E1" w:rsidRDefault="00DA133D" w:rsidP="002F484F">
      <w:pPr>
        <w:pStyle w:val="BodyText"/>
        <w:spacing w:before="68"/>
        <w:ind w:left="360"/>
      </w:pPr>
      <w:r>
        <w:t xml:space="preserve">Signature below acknowledges that I have received a copy of my job </w:t>
      </w:r>
      <w:r w:rsidR="008722B0">
        <w:t>description,</w:t>
      </w:r>
      <w:r>
        <w:t xml:space="preserve"> and my supervisor has discussed it with me.</w:t>
      </w:r>
    </w:p>
    <w:p w14:paraId="1732DFFB" w14:textId="77777777" w:rsidR="00A861E1" w:rsidRDefault="00A861E1">
      <w:pPr>
        <w:pStyle w:val="BodyText"/>
      </w:pPr>
    </w:p>
    <w:p w14:paraId="15C76DAA" w14:textId="77777777" w:rsidR="00A861E1" w:rsidRDefault="00A861E1">
      <w:pPr>
        <w:pStyle w:val="BodyText"/>
      </w:pPr>
    </w:p>
    <w:p w14:paraId="1EC6BF31" w14:textId="77777777" w:rsidR="00A861E1" w:rsidRDefault="00DA133D">
      <w:pPr>
        <w:pStyle w:val="BodyText"/>
        <w:spacing w:before="196"/>
      </w:pPr>
      <w:r>
        <w:rPr>
          <w:noProof/>
        </w:rPr>
        <mc:AlternateContent>
          <mc:Choice Requires="wps">
            <w:drawing>
              <wp:anchor distT="0" distB="0" distL="0" distR="0" simplePos="0" relativeHeight="487588352" behindDoc="1" locked="0" layoutInCell="1" allowOverlap="1" wp14:anchorId="71BF8A9A" wp14:editId="5C352942">
                <wp:simplePos x="0" y="0"/>
                <wp:positionH relativeFrom="page">
                  <wp:posOffset>914704</wp:posOffset>
                </wp:positionH>
                <wp:positionV relativeFrom="paragraph">
                  <wp:posOffset>286159</wp:posOffset>
                </wp:positionV>
                <wp:extent cx="23990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9030" cy="1270"/>
                        </a:xfrm>
                        <a:custGeom>
                          <a:avLst/>
                          <a:gdLst/>
                          <a:ahLst/>
                          <a:cxnLst/>
                          <a:rect l="l" t="t" r="r" b="b"/>
                          <a:pathLst>
                            <a:path w="2399030">
                              <a:moveTo>
                                <a:pt x="0" y="0"/>
                              </a:moveTo>
                              <a:lnTo>
                                <a:pt x="239841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884419" id="Graphic 2" o:spid="_x0000_s1026" style="position:absolute;margin-left:1in;margin-top:22.55pt;width:188.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399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" path="m,l2398414,e" filled="f" strokeweight=".22133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7E7CB7CB" wp14:editId="11A3D964">
                <wp:simplePos x="0" y="0"/>
                <wp:positionH relativeFrom="page">
                  <wp:posOffset>4115689</wp:posOffset>
                </wp:positionH>
                <wp:positionV relativeFrom="paragraph">
                  <wp:posOffset>286159</wp:posOffset>
                </wp:positionV>
                <wp:extent cx="17633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3395" cy="1270"/>
                        </a:xfrm>
                        <a:custGeom>
                          <a:avLst/>
                          <a:gdLst/>
                          <a:ahLst/>
                          <a:cxnLst/>
                          <a:rect l="l" t="t" r="r" b="b"/>
                          <a:pathLst>
                            <a:path w="1763395">
                              <a:moveTo>
                                <a:pt x="0" y="0"/>
                              </a:moveTo>
                              <a:lnTo>
                                <a:pt x="176329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084609" id="Graphic 3" o:spid="_x0000_s1026" style="position:absolute;margin-left:324.05pt;margin-top:22.55pt;width:138.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763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" path="m,l1763298,e" filled="f" strokeweight=".22133mm">
                <v:path arrowok="t"/>
                <w10:wrap type="topAndBottom" anchorx="page"/>
              </v:shape>
            </w:pict>
          </mc:Fallback>
        </mc:AlternateContent>
      </w:r>
    </w:p>
    <w:p w14:paraId="49A189A0" w14:textId="77777777" w:rsidR="00A861E1" w:rsidRDefault="00DA133D">
      <w:pPr>
        <w:pStyle w:val="BodyText"/>
        <w:tabs>
          <w:tab w:val="left" w:pos="5401"/>
        </w:tabs>
        <w:spacing w:before="3"/>
        <w:ind w:left="360"/>
      </w:pPr>
      <w:r>
        <w:t>Employee</w:t>
      </w:r>
      <w:r>
        <w:rPr>
          <w:spacing w:val="-12"/>
        </w:rPr>
        <w:t xml:space="preserve"> </w:t>
      </w:r>
      <w:r>
        <w:t>Print</w:t>
      </w:r>
      <w:r>
        <w:rPr>
          <w:spacing w:val="-9"/>
        </w:rPr>
        <w:t xml:space="preserve"> </w:t>
      </w:r>
      <w:r>
        <w:rPr>
          <w:spacing w:val="-4"/>
        </w:rPr>
        <w:t>Name</w:t>
      </w:r>
      <w:r>
        <w:tab/>
      </w:r>
      <w:r>
        <w:rPr>
          <w:spacing w:val="-4"/>
        </w:rPr>
        <w:t>Date</w:t>
      </w:r>
    </w:p>
    <w:p w14:paraId="55299C43" w14:textId="77777777" w:rsidR="00A861E1" w:rsidRDefault="00A861E1">
      <w:pPr>
        <w:pStyle w:val="BodyText"/>
      </w:pPr>
    </w:p>
    <w:p w14:paraId="385C87B6" w14:textId="77777777" w:rsidR="00A861E1" w:rsidRDefault="00A861E1">
      <w:pPr>
        <w:pStyle w:val="BodyText"/>
      </w:pPr>
    </w:p>
    <w:p w14:paraId="50CF34FF" w14:textId="77777777" w:rsidR="00A861E1" w:rsidRDefault="00DA133D">
      <w:pPr>
        <w:pStyle w:val="BodyText"/>
        <w:spacing w:before="196"/>
      </w:pPr>
      <w:r>
        <w:rPr>
          <w:noProof/>
        </w:rPr>
        <mc:AlternateContent>
          <mc:Choice Requires="wps">
            <w:drawing>
              <wp:anchor distT="0" distB="0" distL="0" distR="0" simplePos="0" relativeHeight="487589376" behindDoc="1" locked="0" layoutInCell="1" allowOverlap="1" wp14:anchorId="55D78182" wp14:editId="47902A33">
                <wp:simplePos x="0" y="0"/>
                <wp:positionH relativeFrom="page">
                  <wp:posOffset>914704</wp:posOffset>
                </wp:positionH>
                <wp:positionV relativeFrom="paragraph">
                  <wp:posOffset>285993</wp:posOffset>
                </wp:positionV>
                <wp:extent cx="24701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0150" cy="1270"/>
                        </a:xfrm>
                        <a:custGeom>
                          <a:avLst/>
                          <a:gdLst/>
                          <a:ahLst/>
                          <a:cxnLst/>
                          <a:rect l="l" t="t" r="r" b="b"/>
                          <a:pathLst>
                            <a:path w="2470150">
                              <a:moveTo>
                                <a:pt x="0" y="0"/>
                              </a:moveTo>
                              <a:lnTo>
                                <a:pt x="246962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737482" id="Graphic 4" o:spid="_x0000_s1026" style="position:absolute;margin-left:1in;margin-top:22.5pt;width:19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470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" path="m,l2469629,e" filled="f" strokeweight=".22133mm">
                <v:path arrowok="t"/>
                <w10:wrap type="topAndBottom" anchorx="page"/>
              </v:shape>
            </w:pict>
          </mc:Fallback>
        </mc:AlternateContent>
      </w:r>
    </w:p>
    <w:p w14:paraId="3830F959" w14:textId="77777777" w:rsidR="00A861E1" w:rsidRDefault="00DA133D">
      <w:pPr>
        <w:pStyle w:val="BodyText"/>
        <w:spacing w:before="3"/>
        <w:ind w:left="360"/>
      </w:pPr>
      <w:r>
        <w:t>Employee</w:t>
      </w:r>
      <w:r>
        <w:rPr>
          <w:spacing w:val="-12"/>
        </w:rPr>
        <w:t xml:space="preserve"> </w:t>
      </w:r>
      <w:r>
        <w:rPr>
          <w:spacing w:val="-2"/>
        </w:rPr>
        <w:t>Signature</w:t>
      </w:r>
    </w:p>
    <w:p w14:paraId="49DA9596" w14:textId="77777777" w:rsidR="00A861E1" w:rsidRDefault="00A861E1">
      <w:pPr>
        <w:pStyle w:val="BodyText"/>
      </w:pPr>
    </w:p>
    <w:p w14:paraId="61A9758E" w14:textId="77777777" w:rsidR="00A861E1" w:rsidRDefault="00A861E1">
      <w:pPr>
        <w:pStyle w:val="BodyText"/>
      </w:pPr>
    </w:p>
    <w:p w14:paraId="3D0FAF2A" w14:textId="77777777" w:rsidR="00A861E1" w:rsidRDefault="00A861E1">
      <w:pPr>
        <w:pStyle w:val="BodyText"/>
      </w:pPr>
    </w:p>
    <w:p w14:paraId="1DBFAB49" w14:textId="77777777" w:rsidR="00A861E1" w:rsidRDefault="00A861E1">
      <w:pPr>
        <w:pStyle w:val="BodyText"/>
      </w:pPr>
    </w:p>
    <w:p w14:paraId="5D1ADEDE" w14:textId="77777777" w:rsidR="00A861E1" w:rsidRDefault="00A861E1">
      <w:pPr>
        <w:pStyle w:val="BodyText"/>
      </w:pPr>
    </w:p>
    <w:p w14:paraId="6AE4D232" w14:textId="77777777" w:rsidR="00A861E1" w:rsidRDefault="00A861E1">
      <w:pPr>
        <w:pStyle w:val="BodyText"/>
      </w:pPr>
    </w:p>
    <w:p w14:paraId="6760C96A" w14:textId="77777777" w:rsidR="00A861E1" w:rsidRDefault="00A861E1">
      <w:pPr>
        <w:pStyle w:val="BodyText"/>
      </w:pPr>
    </w:p>
    <w:p w14:paraId="071BCE17" w14:textId="77777777" w:rsidR="00A861E1" w:rsidRDefault="00A861E1">
      <w:pPr>
        <w:pStyle w:val="BodyText"/>
      </w:pPr>
    </w:p>
    <w:p w14:paraId="50BDEF05" w14:textId="77777777" w:rsidR="00A861E1" w:rsidRDefault="00A861E1">
      <w:pPr>
        <w:pStyle w:val="BodyText"/>
      </w:pPr>
    </w:p>
    <w:p w14:paraId="2187622B" w14:textId="77777777" w:rsidR="00A861E1" w:rsidRDefault="00A861E1">
      <w:pPr>
        <w:pStyle w:val="BodyText"/>
      </w:pPr>
    </w:p>
    <w:p w14:paraId="61CDCCCF" w14:textId="77777777" w:rsidR="00A861E1" w:rsidRDefault="00A861E1">
      <w:pPr>
        <w:pStyle w:val="BodyText"/>
      </w:pPr>
    </w:p>
    <w:p w14:paraId="2F36FC17" w14:textId="77777777" w:rsidR="00A861E1" w:rsidRDefault="00A861E1">
      <w:pPr>
        <w:pStyle w:val="BodyText"/>
      </w:pPr>
    </w:p>
    <w:p w14:paraId="6B71BE7E" w14:textId="77777777" w:rsidR="00A861E1" w:rsidRDefault="00A861E1">
      <w:pPr>
        <w:pStyle w:val="BodyText"/>
      </w:pPr>
    </w:p>
    <w:p w14:paraId="05A5D433" w14:textId="77777777" w:rsidR="00A861E1" w:rsidRDefault="00A861E1">
      <w:pPr>
        <w:pStyle w:val="BodyText"/>
      </w:pPr>
    </w:p>
    <w:p w14:paraId="45CA55B6" w14:textId="77777777" w:rsidR="00A861E1" w:rsidRDefault="00A861E1">
      <w:pPr>
        <w:pStyle w:val="BodyText"/>
      </w:pPr>
    </w:p>
    <w:p w14:paraId="7E46EEE5" w14:textId="77777777" w:rsidR="00A861E1" w:rsidRDefault="00A861E1">
      <w:pPr>
        <w:pStyle w:val="BodyText"/>
      </w:pPr>
    </w:p>
    <w:p w14:paraId="0247C7D9" w14:textId="77777777" w:rsidR="00A861E1" w:rsidRDefault="00A861E1">
      <w:pPr>
        <w:pStyle w:val="BodyText"/>
      </w:pPr>
    </w:p>
    <w:p w14:paraId="16CA7EAA" w14:textId="77777777" w:rsidR="00A861E1" w:rsidRDefault="00A861E1">
      <w:pPr>
        <w:pStyle w:val="BodyText"/>
      </w:pPr>
    </w:p>
    <w:p w14:paraId="716A0764" w14:textId="77777777" w:rsidR="00A861E1" w:rsidRDefault="00A861E1">
      <w:pPr>
        <w:pStyle w:val="BodyText"/>
      </w:pPr>
    </w:p>
    <w:p w14:paraId="0BAA6AB0" w14:textId="77777777" w:rsidR="00A861E1" w:rsidRDefault="00A861E1">
      <w:pPr>
        <w:pStyle w:val="BodyText"/>
      </w:pPr>
    </w:p>
    <w:p w14:paraId="23CB9005" w14:textId="77777777" w:rsidR="00A861E1" w:rsidRDefault="00A861E1">
      <w:pPr>
        <w:pStyle w:val="BodyText"/>
      </w:pPr>
    </w:p>
    <w:p w14:paraId="5360DE7E" w14:textId="77777777" w:rsidR="00A861E1" w:rsidRDefault="00A861E1">
      <w:pPr>
        <w:pStyle w:val="BodyText"/>
      </w:pPr>
    </w:p>
    <w:p w14:paraId="464456F9" w14:textId="77777777" w:rsidR="00A861E1" w:rsidRDefault="00A861E1">
      <w:pPr>
        <w:pStyle w:val="BodyText"/>
      </w:pPr>
    </w:p>
    <w:p w14:paraId="46C96812" w14:textId="77777777" w:rsidR="00A861E1" w:rsidRDefault="00A861E1">
      <w:pPr>
        <w:pStyle w:val="BodyText"/>
      </w:pPr>
    </w:p>
    <w:p w14:paraId="37AA5DAC" w14:textId="77777777" w:rsidR="00A861E1" w:rsidRDefault="00A861E1">
      <w:pPr>
        <w:pStyle w:val="BodyText"/>
      </w:pPr>
    </w:p>
    <w:p w14:paraId="1DD84EE0" w14:textId="77777777" w:rsidR="00A861E1" w:rsidRDefault="00A861E1">
      <w:pPr>
        <w:pStyle w:val="BodyText"/>
      </w:pPr>
    </w:p>
    <w:p w14:paraId="0E56B47B" w14:textId="77777777" w:rsidR="00A861E1" w:rsidRDefault="00A861E1">
      <w:pPr>
        <w:pStyle w:val="BodyText"/>
      </w:pPr>
    </w:p>
    <w:p w14:paraId="2F5682A4" w14:textId="77777777" w:rsidR="00A861E1" w:rsidRDefault="00A861E1">
      <w:pPr>
        <w:pStyle w:val="BodyText"/>
      </w:pPr>
    </w:p>
    <w:p w14:paraId="24DE8AA6" w14:textId="77777777" w:rsidR="00A861E1" w:rsidRDefault="00A861E1">
      <w:pPr>
        <w:pStyle w:val="BodyText"/>
      </w:pPr>
    </w:p>
    <w:p w14:paraId="0879B735" w14:textId="77777777" w:rsidR="00A861E1" w:rsidRDefault="00A861E1">
      <w:pPr>
        <w:pStyle w:val="BodyText"/>
      </w:pPr>
    </w:p>
    <w:p w14:paraId="407628DF" w14:textId="77777777" w:rsidR="00A861E1" w:rsidRDefault="00A861E1">
      <w:pPr>
        <w:pStyle w:val="BodyText"/>
      </w:pPr>
    </w:p>
    <w:p w14:paraId="100ACAD5" w14:textId="77777777" w:rsidR="00A861E1" w:rsidRDefault="00A861E1">
      <w:pPr>
        <w:pStyle w:val="BodyText"/>
      </w:pPr>
    </w:p>
    <w:p w14:paraId="0913FC5D" w14:textId="77777777" w:rsidR="00A861E1" w:rsidRDefault="00A861E1">
      <w:pPr>
        <w:pStyle w:val="BodyText"/>
      </w:pPr>
    </w:p>
    <w:p w14:paraId="5EC52AFD" w14:textId="77777777" w:rsidR="00A861E1" w:rsidRDefault="00A861E1">
      <w:pPr>
        <w:pStyle w:val="BodyText"/>
      </w:pPr>
    </w:p>
    <w:p w14:paraId="4D0F1662" w14:textId="77777777" w:rsidR="00A861E1" w:rsidRDefault="00A861E1">
      <w:pPr>
        <w:pStyle w:val="BodyText"/>
      </w:pPr>
    </w:p>
    <w:p w14:paraId="56DA8BB6" w14:textId="77777777" w:rsidR="00A861E1" w:rsidRDefault="00A861E1">
      <w:pPr>
        <w:pStyle w:val="BodyText"/>
      </w:pPr>
    </w:p>
    <w:p w14:paraId="192EA45B" w14:textId="77777777" w:rsidR="00A861E1" w:rsidRDefault="00A861E1">
      <w:pPr>
        <w:pStyle w:val="BodyText"/>
      </w:pPr>
    </w:p>
    <w:p w14:paraId="2D63E55E" w14:textId="77777777" w:rsidR="00A861E1" w:rsidRDefault="00A861E1">
      <w:pPr>
        <w:pStyle w:val="BodyText"/>
      </w:pPr>
    </w:p>
    <w:p w14:paraId="6C63045D" w14:textId="77777777" w:rsidR="00A861E1" w:rsidRDefault="00A861E1">
      <w:pPr>
        <w:pStyle w:val="BodyText"/>
      </w:pPr>
    </w:p>
    <w:p w14:paraId="2DAB4CFC" w14:textId="77777777" w:rsidR="00A861E1" w:rsidRDefault="00A861E1">
      <w:pPr>
        <w:pStyle w:val="BodyText"/>
      </w:pPr>
    </w:p>
    <w:p w14:paraId="1FB53A4A" w14:textId="77777777" w:rsidR="00A861E1" w:rsidRDefault="00A861E1">
      <w:pPr>
        <w:pStyle w:val="BodyText"/>
      </w:pPr>
    </w:p>
    <w:p w14:paraId="0689DB17" w14:textId="77777777" w:rsidR="00A861E1" w:rsidRDefault="00A861E1">
      <w:pPr>
        <w:pStyle w:val="BodyText"/>
      </w:pPr>
    </w:p>
    <w:p w14:paraId="71A6A94A" w14:textId="77777777" w:rsidR="00A861E1" w:rsidRDefault="00A861E1">
      <w:pPr>
        <w:pStyle w:val="BodyText"/>
        <w:spacing w:before="65"/>
      </w:pPr>
    </w:p>
    <w:p w14:paraId="21B974F8" w14:textId="760E94CF" w:rsidR="00A861E1" w:rsidRDefault="00DA133D">
      <w:pPr>
        <w:pStyle w:val="BodyText"/>
        <w:ind w:left="3797"/>
      </w:pPr>
      <w:r>
        <w:t>OCCUPATIONAL</w:t>
      </w:r>
      <w:r>
        <w:rPr>
          <w:spacing w:val="-9"/>
        </w:rPr>
        <w:t xml:space="preserve"> </w:t>
      </w:r>
      <w:r>
        <w:t>SAFETY</w:t>
      </w:r>
      <w:r>
        <w:rPr>
          <w:spacing w:val="-8"/>
        </w:rPr>
        <w:t xml:space="preserve"> </w:t>
      </w:r>
      <w:r>
        <w:t>AND</w:t>
      </w:r>
      <w:r>
        <w:rPr>
          <w:spacing w:val="-5"/>
        </w:rPr>
        <w:t xml:space="preserve"> </w:t>
      </w:r>
      <w:r>
        <w:t>LOSS</w:t>
      </w:r>
      <w:r>
        <w:rPr>
          <w:spacing w:val="-8"/>
        </w:rPr>
        <w:t xml:space="preserve"> </w:t>
      </w:r>
      <w:r w:rsidR="007F475D">
        <w:t>PREVENTION SPECIALIST</w:t>
      </w:r>
    </w:p>
    <w:p w14:paraId="62C915F3" w14:textId="77777777" w:rsidR="00A861E1" w:rsidRDefault="00DA133D">
      <w:pPr>
        <w:pStyle w:val="BodyText"/>
        <w:spacing w:before="1"/>
        <w:ind w:right="355"/>
        <w:jc w:val="right"/>
      </w:pPr>
      <w:r>
        <w:t>Page</w:t>
      </w:r>
      <w:r>
        <w:rPr>
          <w:spacing w:val="-4"/>
        </w:rPr>
        <w:t xml:space="preserve"> </w:t>
      </w:r>
      <w:r>
        <w:t>3</w:t>
      </w:r>
      <w:r>
        <w:rPr>
          <w:spacing w:val="-2"/>
        </w:rPr>
        <w:t xml:space="preserve"> </w:t>
      </w:r>
      <w:r>
        <w:t>of</w:t>
      </w:r>
      <w:r>
        <w:rPr>
          <w:spacing w:val="-2"/>
        </w:rPr>
        <w:t xml:space="preserve"> </w:t>
      </w:r>
      <w:r>
        <w:rPr>
          <w:spacing w:val="-10"/>
        </w:rPr>
        <w:t>3</w:t>
      </w:r>
    </w:p>
    <w:sectPr w:rsidR="00A861E1">
      <w:pgSz w:w="12240" w:h="15840"/>
      <w:pgMar w:top="160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F500D"/>
    <w:multiLevelType w:val="hybridMultilevel"/>
    <w:tmpl w:val="6E2AC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325BCB"/>
    <w:multiLevelType w:val="hybridMultilevel"/>
    <w:tmpl w:val="1A049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0228FF"/>
    <w:multiLevelType w:val="hybridMultilevel"/>
    <w:tmpl w:val="01929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1D7646"/>
    <w:multiLevelType w:val="hybridMultilevel"/>
    <w:tmpl w:val="772C728E"/>
    <w:lvl w:ilvl="0" w:tplc="4A16ADEE">
      <w:numFmt w:val="bullet"/>
      <w:lvlText w:val=""/>
      <w:lvlJc w:val="left"/>
      <w:pPr>
        <w:ind w:left="631" w:hanging="252"/>
      </w:pPr>
      <w:rPr>
        <w:rFonts w:ascii="Symbol" w:eastAsia="Symbol" w:hAnsi="Symbol" w:cs="Symbol" w:hint="default"/>
        <w:b w:val="0"/>
        <w:bCs w:val="0"/>
        <w:i w:val="0"/>
        <w:iCs w:val="0"/>
        <w:spacing w:val="0"/>
        <w:w w:val="99"/>
        <w:sz w:val="20"/>
        <w:szCs w:val="20"/>
        <w:lang w:val="en-US" w:eastAsia="en-US" w:bidi="ar-SA"/>
      </w:rPr>
    </w:lvl>
    <w:lvl w:ilvl="1" w:tplc="13004118">
      <w:numFmt w:val="bullet"/>
      <w:lvlText w:val="•"/>
      <w:lvlJc w:val="left"/>
      <w:pPr>
        <w:ind w:left="1584" w:hanging="252"/>
      </w:pPr>
      <w:rPr>
        <w:rFonts w:hint="default"/>
        <w:lang w:val="en-US" w:eastAsia="en-US" w:bidi="ar-SA"/>
      </w:rPr>
    </w:lvl>
    <w:lvl w:ilvl="2" w:tplc="90EE864C">
      <w:numFmt w:val="bullet"/>
      <w:lvlText w:val="•"/>
      <w:lvlJc w:val="left"/>
      <w:pPr>
        <w:ind w:left="2528" w:hanging="252"/>
      </w:pPr>
      <w:rPr>
        <w:rFonts w:hint="default"/>
        <w:lang w:val="en-US" w:eastAsia="en-US" w:bidi="ar-SA"/>
      </w:rPr>
    </w:lvl>
    <w:lvl w:ilvl="3" w:tplc="877E6480">
      <w:numFmt w:val="bullet"/>
      <w:lvlText w:val="•"/>
      <w:lvlJc w:val="left"/>
      <w:pPr>
        <w:ind w:left="3472" w:hanging="252"/>
      </w:pPr>
      <w:rPr>
        <w:rFonts w:hint="default"/>
        <w:lang w:val="en-US" w:eastAsia="en-US" w:bidi="ar-SA"/>
      </w:rPr>
    </w:lvl>
    <w:lvl w:ilvl="4" w:tplc="DDDE09DC">
      <w:numFmt w:val="bullet"/>
      <w:lvlText w:val="•"/>
      <w:lvlJc w:val="left"/>
      <w:pPr>
        <w:ind w:left="4416" w:hanging="252"/>
      </w:pPr>
      <w:rPr>
        <w:rFonts w:hint="default"/>
        <w:lang w:val="en-US" w:eastAsia="en-US" w:bidi="ar-SA"/>
      </w:rPr>
    </w:lvl>
    <w:lvl w:ilvl="5" w:tplc="7F88E0D8">
      <w:numFmt w:val="bullet"/>
      <w:lvlText w:val="•"/>
      <w:lvlJc w:val="left"/>
      <w:pPr>
        <w:ind w:left="5360" w:hanging="252"/>
      </w:pPr>
      <w:rPr>
        <w:rFonts w:hint="default"/>
        <w:lang w:val="en-US" w:eastAsia="en-US" w:bidi="ar-SA"/>
      </w:rPr>
    </w:lvl>
    <w:lvl w:ilvl="6" w:tplc="4F3E5926">
      <w:numFmt w:val="bullet"/>
      <w:lvlText w:val="•"/>
      <w:lvlJc w:val="left"/>
      <w:pPr>
        <w:ind w:left="6304" w:hanging="252"/>
      </w:pPr>
      <w:rPr>
        <w:rFonts w:hint="default"/>
        <w:lang w:val="en-US" w:eastAsia="en-US" w:bidi="ar-SA"/>
      </w:rPr>
    </w:lvl>
    <w:lvl w:ilvl="7" w:tplc="5916259A">
      <w:numFmt w:val="bullet"/>
      <w:lvlText w:val="•"/>
      <w:lvlJc w:val="left"/>
      <w:pPr>
        <w:ind w:left="7248" w:hanging="252"/>
      </w:pPr>
      <w:rPr>
        <w:rFonts w:hint="default"/>
        <w:lang w:val="en-US" w:eastAsia="en-US" w:bidi="ar-SA"/>
      </w:rPr>
    </w:lvl>
    <w:lvl w:ilvl="8" w:tplc="F8EC1A9C">
      <w:numFmt w:val="bullet"/>
      <w:lvlText w:val="•"/>
      <w:lvlJc w:val="left"/>
      <w:pPr>
        <w:ind w:left="8192" w:hanging="252"/>
      </w:pPr>
      <w:rPr>
        <w:rFonts w:hint="default"/>
        <w:lang w:val="en-US" w:eastAsia="en-US" w:bidi="ar-SA"/>
      </w:rPr>
    </w:lvl>
  </w:abstractNum>
  <w:num w:numId="1" w16cid:durableId="1940290924">
    <w:abstractNumId w:val="3"/>
  </w:num>
  <w:num w:numId="2" w16cid:durableId="166527483">
    <w:abstractNumId w:val="1"/>
  </w:num>
  <w:num w:numId="3" w16cid:durableId="373698858">
    <w:abstractNumId w:val="2"/>
  </w:num>
  <w:num w:numId="4" w16cid:durableId="1895769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E1"/>
    <w:rsid w:val="001D1412"/>
    <w:rsid w:val="0027608B"/>
    <w:rsid w:val="002F484F"/>
    <w:rsid w:val="00382210"/>
    <w:rsid w:val="00405A5F"/>
    <w:rsid w:val="004D4201"/>
    <w:rsid w:val="005065F0"/>
    <w:rsid w:val="00532CBB"/>
    <w:rsid w:val="005E38B8"/>
    <w:rsid w:val="005F5EC0"/>
    <w:rsid w:val="006E3A3E"/>
    <w:rsid w:val="007F475D"/>
    <w:rsid w:val="00830057"/>
    <w:rsid w:val="008722B0"/>
    <w:rsid w:val="008A1EB6"/>
    <w:rsid w:val="008A4AE1"/>
    <w:rsid w:val="0093704D"/>
    <w:rsid w:val="00962513"/>
    <w:rsid w:val="009C7109"/>
    <w:rsid w:val="00A21BBB"/>
    <w:rsid w:val="00A861E1"/>
    <w:rsid w:val="00AC4F88"/>
    <w:rsid w:val="00AF1069"/>
    <w:rsid w:val="00B62D24"/>
    <w:rsid w:val="00D12676"/>
    <w:rsid w:val="00DA133D"/>
    <w:rsid w:val="00F33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198A5"/>
  <w15:docId w15:val="{8FB45480-E572-4F71-B36C-28D252CC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28"/>
      <w:ind w:left="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line="244" w:lineRule="exact"/>
      <w:ind w:left="611" w:hanging="251"/>
    </w:pPr>
  </w:style>
  <w:style w:type="paragraph" w:customStyle="1" w:styleId="TableParagraph">
    <w:name w:val="Table Paragraph"/>
    <w:basedOn w:val="Normal"/>
    <w:uiPriority w:val="1"/>
    <w:qFormat/>
    <w:pPr>
      <w:spacing w:line="210" w:lineRule="exact"/>
    </w:pPr>
  </w:style>
  <w:style w:type="paragraph" w:styleId="Revision">
    <w:name w:val="Revision"/>
    <w:hidden/>
    <w:uiPriority w:val="99"/>
    <w:semiHidden/>
    <w:rsid w:val="00AC4F88"/>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9C7109"/>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905AC-D03C-4773-88A7-17C55C04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Alaska Native Tribal Health Consortium</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Josephine Mugo</dc:creator>
  <cp:lastModifiedBy>Cabudol, Kristine L</cp:lastModifiedBy>
  <cp:revision>5</cp:revision>
  <dcterms:created xsi:type="dcterms:W3CDTF">2025-10-09T19:30:00Z</dcterms:created>
  <dcterms:modified xsi:type="dcterms:W3CDTF">2025-10-16T20:31:00Z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2015-01-14T00:00:00Z</vt:filetime>
  </property>
  <property fmtid="{D5CDD505-2E9C-101B-9397-08002B2CF9AE}" pid="3" name="Creator">
    <vt:lpwstr>Microsoft® Word 2010</vt:lpwstr>
  </property>
  <property fmtid="{D5CDD505-2E9C-101B-9397-08002B2CF9AE}" pid="4" name="LastSaved">
    <vt:filetime>2025-08-12T00:00:00Z</vt:filetime>
  </property>
  <property fmtid="{D5CDD505-2E9C-101B-9397-08002B2CF9AE}" pid="5" name="Producer">
    <vt:lpwstr>Microsoft® Word 2010</vt:lpwstr>
  </property>
</Properties>
</file>